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45A3C0" w14:textId="77777777" w:rsidR="006146C4" w:rsidRDefault="006146C4" w:rsidP="006146C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73BE3AE1" w14:textId="77777777" w:rsidR="006146C4" w:rsidRPr="006146C4" w:rsidRDefault="006146C4" w:rsidP="006146C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46C4">
        <w:rPr>
          <w:rFonts w:ascii="Times New Roman" w:hAnsi="Times New Roman" w:cs="Times New Roman"/>
          <w:b/>
          <w:bCs/>
          <w:sz w:val="28"/>
          <w:szCs w:val="28"/>
        </w:rPr>
        <w:t>Информационная справка о проведении в 2024 году</w:t>
      </w:r>
    </w:p>
    <w:p w14:paraId="7EF62A81" w14:textId="0FDA0080" w:rsidR="006146C4" w:rsidRPr="006146C4" w:rsidRDefault="006146C4" w:rsidP="006146C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46C4">
        <w:rPr>
          <w:rFonts w:ascii="Times New Roman" w:hAnsi="Times New Roman" w:cs="Times New Roman"/>
          <w:b/>
          <w:bCs/>
          <w:sz w:val="28"/>
          <w:szCs w:val="28"/>
        </w:rPr>
        <w:t>Всероссийской ежегодной Акции «Сад связь поколений»</w:t>
      </w:r>
    </w:p>
    <w:p w14:paraId="3D320E51" w14:textId="77777777" w:rsidR="006146C4" w:rsidRDefault="006146C4" w:rsidP="006146C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8827969" w14:textId="2E56DBAC" w:rsidR="006146C4" w:rsidRPr="006146C4" w:rsidRDefault="006146C4" w:rsidP="006146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6C4">
        <w:rPr>
          <w:rFonts w:ascii="Times New Roman" w:hAnsi="Times New Roman" w:cs="Times New Roman"/>
          <w:sz w:val="28"/>
          <w:szCs w:val="28"/>
        </w:rPr>
        <w:t xml:space="preserve">В соответствии с Указами Президента Российской Федерации от 21 июля 2020 г. № 474 «О национальных целях развития Российской Федерации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6146C4">
        <w:rPr>
          <w:rFonts w:ascii="Times New Roman" w:hAnsi="Times New Roman" w:cs="Times New Roman"/>
          <w:sz w:val="28"/>
          <w:szCs w:val="28"/>
        </w:rPr>
        <w:t xml:space="preserve">до 2030 г.», от 9 ноября 2022 г. № 809 «Об утверждении Основ государственной политики по сохранению и укреплению традиционных российских </w:t>
      </w:r>
      <w:r>
        <w:rPr>
          <w:rFonts w:ascii="Times New Roman" w:hAnsi="Times New Roman" w:cs="Times New Roman"/>
          <w:sz w:val="28"/>
          <w:szCs w:val="28"/>
        </w:rPr>
        <w:br/>
      </w:r>
      <w:r w:rsidRPr="006146C4">
        <w:rPr>
          <w:rFonts w:ascii="Times New Roman" w:hAnsi="Times New Roman" w:cs="Times New Roman"/>
          <w:sz w:val="28"/>
          <w:szCs w:val="28"/>
        </w:rPr>
        <w:t xml:space="preserve">духовно-нравственных ценностей», от 22 ноября 2023 г. № 975 «О проведении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6146C4">
        <w:rPr>
          <w:rFonts w:ascii="Times New Roman" w:hAnsi="Times New Roman" w:cs="Times New Roman"/>
          <w:sz w:val="28"/>
          <w:szCs w:val="28"/>
        </w:rPr>
        <w:t>в Российской Федерации Года семьи», а также Посланием Президента Федеральному Собранию от 29 февраля 2024 г., Фонд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46C4">
        <w:rPr>
          <w:rFonts w:ascii="Times New Roman" w:hAnsi="Times New Roman" w:cs="Times New Roman"/>
          <w:sz w:val="28"/>
          <w:szCs w:val="28"/>
        </w:rPr>
        <w:t>«БЛАГОВЕСТ» реализует Всероссийский Проект «СВЯЗЬ ПОКОЛЕНИЙ»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146C4">
        <w:rPr>
          <w:rFonts w:ascii="Times New Roman" w:hAnsi="Times New Roman" w:cs="Times New Roman"/>
          <w:sz w:val="28"/>
          <w:szCs w:val="28"/>
        </w:rPr>
        <w:t xml:space="preserve"> в программе которого 19 мая (в День пионерии) </w:t>
      </w:r>
      <w:r>
        <w:rPr>
          <w:rFonts w:ascii="Times New Roman" w:hAnsi="Times New Roman" w:cs="Times New Roman"/>
          <w:sz w:val="28"/>
          <w:szCs w:val="28"/>
        </w:rPr>
        <w:t>запланирована к проведению</w:t>
      </w:r>
      <w:r w:rsidRPr="006146C4">
        <w:rPr>
          <w:rFonts w:ascii="Times New Roman" w:hAnsi="Times New Roman" w:cs="Times New Roman"/>
          <w:sz w:val="28"/>
          <w:szCs w:val="28"/>
        </w:rPr>
        <w:t xml:space="preserve"> Всероссийская ежегодная Акция «САД СВЯЗЬ ПОКОЛЕНИЙ»</w:t>
      </w:r>
      <w:r>
        <w:rPr>
          <w:rFonts w:ascii="Times New Roman" w:hAnsi="Times New Roman" w:cs="Times New Roman"/>
          <w:sz w:val="28"/>
          <w:szCs w:val="28"/>
        </w:rPr>
        <w:t xml:space="preserve"> (далее – Всероссийская Акция). Всероссийская Акция представляет собой </w:t>
      </w:r>
      <w:r w:rsidRPr="006146C4">
        <w:rPr>
          <w:rFonts w:ascii="Times New Roman" w:hAnsi="Times New Roman" w:cs="Times New Roman"/>
          <w:sz w:val="28"/>
          <w:szCs w:val="28"/>
        </w:rPr>
        <w:t>высадк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146C4">
        <w:rPr>
          <w:rFonts w:ascii="Times New Roman" w:hAnsi="Times New Roman" w:cs="Times New Roman"/>
          <w:sz w:val="28"/>
          <w:szCs w:val="28"/>
        </w:rPr>
        <w:t xml:space="preserve"> саженцев (преимущественно плодово-ягодных деревьев) одновременно </w:t>
      </w:r>
      <w:r>
        <w:rPr>
          <w:rFonts w:ascii="Times New Roman" w:hAnsi="Times New Roman" w:cs="Times New Roman"/>
          <w:sz w:val="28"/>
          <w:szCs w:val="28"/>
        </w:rPr>
        <w:br/>
      </w:r>
      <w:r w:rsidRPr="006146C4">
        <w:rPr>
          <w:rFonts w:ascii="Times New Roman" w:hAnsi="Times New Roman" w:cs="Times New Roman"/>
          <w:sz w:val="28"/>
          <w:szCs w:val="28"/>
        </w:rPr>
        <w:t xml:space="preserve">во всех </w:t>
      </w:r>
      <w:r>
        <w:rPr>
          <w:rFonts w:ascii="Times New Roman" w:hAnsi="Times New Roman" w:cs="Times New Roman"/>
          <w:sz w:val="28"/>
          <w:szCs w:val="28"/>
        </w:rPr>
        <w:t>регионах</w:t>
      </w:r>
      <w:r w:rsidRPr="006146C4">
        <w:rPr>
          <w:rFonts w:ascii="Times New Roman" w:hAnsi="Times New Roman" w:cs="Times New Roman"/>
          <w:sz w:val="28"/>
          <w:szCs w:val="28"/>
        </w:rPr>
        <w:t xml:space="preserve"> России.</w:t>
      </w:r>
    </w:p>
    <w:p w14:paraId="5DD45C0F" w14:textId="223A6C2F" w:rsidR="006146C4" w:rsidRPr="006146C4" w:rsidRDefault="006146C4" w:rsidP="006146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6C4">
        <w:rPr>
          <w:rFonts w:ascii="Times New Roman" w:hAnsi="Times New Roman" w:cs="Times New Roman"/>
          <w:sz w:val="28"/>
          <w:szCs w:val="28"/>
        </w:rPr>
        <w:t>Участ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6146C4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о Всероссийской</w:t>
      </w:r>
      <w:r w:rsidRPr="006146C4">
        <w:rPr>
          <w:rFonts w:ascii="Times New Roman" w:hAnsi="Times New Roman" w:cs="Times New Roman"/>
          <w:sz w:val="28"/>
          <w:szCs w:val="28"/>
        </w:rPr>
        <w:t xml:space="preserve"> Акции,</w:t>
      </w:r>
      <w:r>
        <w:rPr>
          <w:rFonts w:ascii="Times New Roman" w:hAnsi="Times New Roman" w:cs="Times New Roman"/>
          <w:sz w:val="28"/>
          <w:szCs w:val="28"/>
        </w:rPr>
        <w:t xml:space="preserve"> позволяет почувствовать</w:t>
      </w:r>
      <w:r w:rsidRPr="006146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</w:t>
      </w:r>
      <w:r w:rsidRPr="006146C4">
        <w:rPr>
          <w:rFonts w:ascii="Times New Roman" w:hAnsi="Times New Roman" w:cs="Times New Roman"/>
          <w:sz w:val="28"/>
          <w:szCs w:val="28"/>
        </w:rPr>
        <w:t>лу единства, укреп</w:t>
      </w:r>
      <w:r>
        <w:rPr>
          <w:rFonts w:ascii="Times New Roman" w:hAnsi="Times New Roman" w:cs="Times New Roman"/>
          <w:sz w:val="28"/>
          <w:szCs w:val="28"/>
        </w:rPr>
        <w:t xml:space="preserve">ить </w:t>
      </w:r>
      <w:r w:rsidRPr="006146C4">
        <w:rPr>
          <w:rFonts w:ascii="Times New Roman" w:hAnsi="Times New Roman" w:cs="Times New Roman"/>
          <w:sz w:val="28"/>
          <w:szCs w:val="28"/>
        </w:rPr>
        <w:t xml:space="preserve">связи между поколениями, </w:t>
      </w:r>
      <w:r>
        <w:rPr>
          <w:rFonts w:ascii="Times New Roman" w:hAnsi="Times New Roman" w:cs="Times New Roman"/>
          <w:sz w:val="28"/>
          <w:szCs w:val="28"/>
        </w:rPr>
        <w:t xml:space="preserve">способствует </w:t>
      </w:r>
      <w:r w:rsidRPr="006146C4">
        <w:rPr>
          <w:rFonts w:ascii="Times New Roman" w:hAnsi="Times New Roman" w:cs="Times New Roman"/>
          <w:sz w:val="28"/>
          <w:szCs w:val="28"/>
        </w:rPr>
        <w:t>сохран</w:t>
      </w:r>
      <w:r>
        <w:rPr>
          <w:rFonts w:ascii="Times New Roman" w:hAnsi="Times New Roman" w:cs="Times New Roman"/>
          <w:sz w:val="28"/>
          <w:szCs w:val="28"/>
        </w:rPr>
        <w:t>ению</w:t>
      </w:r>
      <w:r w:rsidRPr="006146C4">
        <w:rPr>
          <w:rFonts w:ascii="Times New Roman" w:hAnsi="Times New Roman" w:cs="Times New Roman"/>
          <w:sz w:val="28"/>
          <w:szCs w:val="28"/>
        </w:rPr>
        <w:t xml:space="preserve"> </w:t>
      </w:r>
      <w:r w:rsidR="001073B1">
        <w:rPr>
          <w:rFonts w:ascii="Times New Roman" w:hAnsi="Times New Roman" w:cs="Times New Roman"/>
          <w:sz w:val="28"/>
          <w:szCs w:val="28"/>
        </w:rPr>
        <w:br/>
      </w:r>
      <w:r w:rsidRPr="006146C4">
        <w:rPr>
          <w:rFonts w:ascii="Times New Roman" w:hAnsi="Times New Roman" w:cs="Times New Roman"/>
          <w:sz w:val="28"/>
          <w:szCs w:val="28"/>
        </w:rPr>
        <w:t>и переда</w:t>
      </w:r>
      <w:r>
        <w:rPr>
          <w:rFonts w:ascii="Times New Roman" w:hAnsi="Times New Roman" w:cs="Times New Roman"/>
          <w:sz w:val="28"/>
          <w:szCs w:val="28"/>
        </w:rPr>
        <w:t>че</w:t>
      </w:r>
      <w:r w:rsidRPr="006146C4">
        <w:rPr>
          <w:rFonts w:ascii="Times New Roman" w:hAnsi="Times New Roman" w:cs="Times New Roman"/>
          <w:sz w:val="28"/>
          <w:szCs w:val="28"/>
        </w:rPr>
        <w:t xml:space="preserve"> семейны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r w:rsidRPr="006146C4">
        <w:rPr>
          <w:rFonts w:ascii="Times New Roman" w:hAnsi="Times New Roman" w:cs="Times New Roman"/>
          <w:sz w:val="28"/>
          <w:szCs w:val="28"/>
        </w:rPr>
        <w:t>ценност</w:t>
      </w:r>
      <w:r>
        <w:rPr>
          <w:rFonts w:ascii="Times New Roman" w:hAnsi="Times New Roman" w:cs="Times New Roman"/>
          <w:sz w:val="28"/>
          <w:szCs w:val="28"/>
        </w:rPr>
        <w:t xml:space="preserve">ей </w:t>
      </w:r>
      <w:r w:rsidRPr="006146C4">
        <w:rPr>
          <w:rFonts w:ascii="Times New Roman" w:hAnsi="Times New Roman" w:cs="Times New Roman"/>
          <w:sz w:val="28"/>
          <w:szCs w:val="28"/>
        </w:rPr>
        <w:t>и традици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146C4">
        <w:rPr>
          <w:rFonts w:ascii="Times New Roman" w:hAnsi="Times New Roman" w:cs="Times New Roman"/>
          <w:sz w:val="28"/>
          <w:szCs w:val="28"/>
        </w:rPr>
        <w:t>, воспит</w:t>
      </w:r>
      <w:r>
        <w:rPr>
          <w:rFonts w:ascii="Times New Roman" w:hAnsi="Times New Roman" w:cs="Times New Roman"/>
          <w:sz w:val="28"/>
          <w:szCs w:val="28"/>
        </w:rPr>
        <w:t>анию</w:t>
      </w:r>
      <w:r w:rsidRPr="006146C4">
        <w:rPr>
          <w:rFonts w:ascii="Times New Roman" w:hAnsi="Times New Roman" w:cs="Times New Roman"/>
          <w:sz w:val="28"/>
          <w:szCs w:val="28"/>
        </w:rPr>
        <w:t xml:space="preserve"> в детях </w:t>
      </w:r>
      <w:r>
        <w:rPr>
          <w:rFonts w:ascii="Times New Roman" w:hAnsi="Times New Roman" w:cs="Times New Roman"/>
          <w:sz w:val="28"/>
          <w:szCs w:val="28"/>
        </w:rPr>
        <w:t xml:space="preserve">чувства </w:t>
      </w:r>
      <w:r w:rsidRPr="006146C4">
        <w:rPr>
          <w:rFonts w:ascii="Times New Roman" w:hAnsi="Times New Roman" w:cs="Times New Roman"/>
          <w:sz w:val="28"/>
          <w:szCs w:val="28"/>
        </w:rPr>
        <w:t>патриотизм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146C4">
        <w:rPr>
          <w:rFonts w:ascii="Times New Roman" w:hAnsi="Times New Roman" w:cs="Times New Roman"/>
          <w:sz w:val="28"/>
          <w:szCs w:val="28"/>
        </w:rPr>
        <w:t>, формир</w:t>
      </w:r>
      <w:r>
        <w:rPr>
          <w:rFonts w:ascii="Times New Roman" w:hAnsi="Times New Roman" w:cs="Times New Roman"/>
          <w:sz w:val="28"/>
          <w:szCs w:val="28"/>
        </w:rPr>
        <w:t>ованию</w:t>
      </w:r>
      <w:r w:rsidRPr="006146C4">
        <w:rPr>
          <w:rFonts w:ascii="Times New Roman" w:hAnsi="Times New Roman" w:cs="Times New Roman"/>
          <w:sz w:val="28"/>
          <w:szCs w:val="28"/>
        </w:rPr>
        <w:t xml:space="preserve"> бережно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6146C4">
        <w:rPr>
          <w:rFonts w:ascii="Times New Roman" w:hAnsi="Times New Roman" w:cs="Times New Roman"/>
          <w:sz w:val="28"/>
          <w:szCs w:val="28"/>
        </w:rPr>
        <w:t xml:space="preserve"> отношени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146C4">
        <w:rPr>
          <w:rFonts w:ascii="Times New Roman" w:hAnsi="Times New Roman" w:cs="Times New Roman"/>
          <w:sz w:val="28"/>
          <w:szCs w:val="28"/>
        </w:rPr>
        <w:t xml:space="preserve"> к природе.</w:t>
      </w:r>
    </w:p>
    <w:p w14:paraId="08A5C2EA" w14:textId="77777777" w:rsidR="006146C4" w:rsidRDefault="006146C4" w:rsidP="006146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6C4">
        <w:rPr>
          <w:rFonts w:ascii="Times New Roman" w:hAnsi="Times New Roman" w:cs="Times New Roman"/>
          <w:sz w:val="28"/>
          <w:szCs w:val="28"/>
        </w:rPr>
        <w:t xml:space="preserve">В 2023 году в </w:t>
      </w:r>
      <w:r>
        <w:rPr>
          <w:rFonts w:ascii="Times New Roman" w:hAnsi="Times New Roman" w:cs="Times New Roman"/>
          <w:sz w:val="28"/>
          <w:szCs w:val="28"/>
        </w:rPr>
        <w:t xml:space="preserve">Всероссийской </w:t>
      </w:r>
      <w:r w:rsidRPr="006146C4">
        <w:rPr>
          <w:rFonts w:ascii="Times New Roman" w:hAnsi="Times New Roman" w:cs="Times New Roman"/>
          <w:sz w:val="28"/>
          <w:szCs w:val="28"/>
        </w:rPr>
        <w:t xml:space="preserve">Акции приняли участие жители </w:t>
      </w:r>
      <w:r>
        <w:rPr>
          <w:rFonts w:ascii="Times New Roman" w:hAnsi="Times New Roman" w:cs="Times New Roman"/>
          <w:sz w:val="28"/>
          <w:szCs w:val="28"/>
        </w:rPr>
        <w:br/>
      </w:r>
      <w:r w:rsidRPr="006146C4">
        <w:rPr>
          <w:rFonts w:ascii="Times New Roman" w:hAnsi="Times New Roman" w:cs="Times New Roman"/>
          <w:sz w:val="28"/>
          <w:szCs w:val="28"/>
        </w:rPr>
        <w:t xml:space="preserve">138 населенных пунктов из 55 регионов России (в т.ч. новых территорий </w:t>
      </w: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Pr="006146C4">
        <w:rPr>
          <w:rFonts w:ascii="Times New Roman" w:hAnsi="Times New Roman" w:cs="Times New Roman"/>
          <w:sz w:val="28"/>
          <w:szCs w:val="28"/>
        </w:rPr>
        <w:t xml:space="preserve">). Акцию поддержали </w:t>
      </w:r>
      <w:r>
        <w:rPr>
          <w:rFonts w:ascii="Times New Roman" w:hAnsi="Times New Roman" w:cs="Times New Roman"/>
          <w:sz w:val="28"/>
          <w:szCs w:val="28"/>
        </w:rPr>
        <w:t>исполнительные органы государственной власти</w:t>
      </w:r>
      <w:r w:rsidRPr="006146C4">
        <w:rPr>
          <w:rFonts w:ascii="Times New Roman" w:hAnsi="Times New Roman" w:cs="Times New Roman"/>
          <w:sz w:val="28"/>
          <w:szCs w:val="28"/>
        </w:rPr>
        <w:t xml:space="preserve"> многих </w:t>
      </w:r>
      <w:r>
        <w:rPr>
          <w:rFonts w:ascii="Times New Roman" w:hAnsi="Times New Roman" w:cs="Times New Roman"/>
          <w:sz w:val="28"/>
          <w:szCs w:val="28"/>
        </w:rPr>
        <w:t>субъектов Российской Федерации</w:t>
      </w:r>
      <w:r w:rsidRPr="006146C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коммерческие и некоммерческие </w:t>
      </w:r>
      <w:r w:rsidRPr="006146C4">
        <w:rPr>
          <w:rFonts w:ascii="Times New Roman" w:hAnsi="Times New Roman" w:cs="Times New Roman"/>
          <w:sz w:val="28"/>
          <w:szCs w:val="28"/>
        </w:rPr>
        <w:t xml:space="preserve">организации, </w:t>
      </w:r>
      <w:r>
        <w:rPr>
          <w:rFonts w:ascii="Times New Roman" w:hAnsi="Times New Roman" w:cs="Times New Roman"/>
          <w:sz w:val="28"/>
          <w:szCs w:val="28"/>
        </w:rPr>
        <w:t xml:space="preserve">промышленные </w:t>
      </w:r>
      <w:r w:rsidRPr="006146C4">
        <w:rPr>
          <w:rFonts w:ascii="Times New Roman" w:hAnsi="Times New Roman" w:cs="Times New Roman"/>
          <w:sz w:val="28"/>
          <w:szCs w:val="28"/>
        </w:rPr>
        <w:t xml:space="preserve">предприятия </w:t>
      </w:r>
      <w:r>
        <w:rPr>
          <w:rFonts w:ascii="Times New Roman" w:hAnsi="Times New Roman" w:cs="Times New Roman"/>
          <w:sz w:val="28"/>
          <w:szCs w:val="28"/>
        </w:rPr>
        <w:br/>
      </w:r>
      <w:r w:rsidRPr="006146C4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образовательные организации начального, среднего и высшего образования</w:t>
      </w:r>
      <w:r w:rsidRPr="006146C4">
        <w:rPr>
          <w:rFonts w:ascii="Times New Roman" w:hAnsi="Times New Roman" w:cs="Times New Roman"/>
          <w:sz w:val="28"/>
          <w:szCs w:val="28"/>
        </w:rPr>
        <w:t>.</w:t>
      </w:r>
    </w:p>
    <w:p w14:paraId="0C678392" w14:textId="77777777" w:rsidR="001073B1" w:rsidRDefault="006146C4" w:rsidP="006146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проведения </w:t>
      </w:r>
      <w:r w:rsidR="001073B1">
        <w:rPr>
          <w:rFonts w:ascii="Times New Roman" w:hAnsi="Times New Roman" w:cs="Times New Roman"/>
          <w:sz w:val="28"/>
          <w:szCs w:val="28"/>
        </w:rPr>
        <w:t>информационной кампании Всероссийской А</w:t>
      </w:r>
      <w:r>
        <w:rPr>
          <w:rFonts w:ascii="Times New Roman" w:hAnsi="Times New Roman" w:cs="Times New Roman"/>
          <w:sz w:val="28"/>
          <w:szCs w:val="28"/>
        </w:rPr>
        <w:t xml:space="preserve">кции </w:t>
      </w:r>
      <w:r w:rsidR="001073B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2024 году организациям и учреждениям необходимо </w:t>
      </w:r>
      <w:r w:rsidRPr="006146C4">
        <w:rPr>
          <w:rFonts w:ascii="Times New Roman" w:hAnsi="Times New Roman" w:cs="Times New Roman"/>
          <w:sz w:val="28"/>
          <w:szCs w:val="28"/>
        </w:rPr>
        <w:t xml:space="preserve">разместить афишу </w:t>
      </w:r>
      <w:r w:rsidR="001073B1">
        <w:rPr>
          <w:rFonts w:ascii="Times New Roman" w:hAnsi="Times New Roman" w:cs="Times New Roman"/>
          <w:sz w:val="28"/>
          <w:szCs w:val="28"/>
        </w:rPr>
        <w:br/>
      </w:r>
      <w:r w:rsidRPr="006146C4">
        <w:rPr>
          <w:rFonts w:ascii="Times New Roman" w:hAnsi="Times New Roman" w:cs="Times New Roman"/>
          <w:sz w:val="28"/>
          <w:szCs w:val="28"/>
        </w:rPr>
        <w:lastRenderedPageBreak/>
        <w:t xml:space="preserve">и пресс-релиз </w:t>
      </w:r>
      <w:r w:rsidR="001073B1">
        <w:rPr>
          <w:rFonts w:ascii="Times New Roman" w:hAnsi="Times New Roman" w:cs="Times New Roman"/>
          <w:sz w:val="28"/>
          <w:szCs w:val="28"/>
        </w:rPr>
        <w:t xml:space="preserve">Всероссийской Акции </w:t>
      </w:r>
      <w:r w:rsidR="001073B1" w:rsidRPr="006146C4">
        <w:rPr>
          <w:rFonts w:ascii="Times New Roman" w:hAnsi="Times New Roman" w:cs="Times New Roman"/>
          <w:sz w:val="28"/>
          <w:szCs w:val="28"/>
        </w:rPr>
        <w:t>с контактами представителей Фонда</w:t>
      </w:r>
      <w:r w:rsidR="001073B1">
        <w:rPr>
          <w:rFonts w:ascii="Times New Roman" w:hAnsi="Times New Roman" w:cs="Times New Roman"/>
          <w:sz w:val="28"/>
          <w:szCs w:val="28"/>
        </w:rPr>
        <w:t xml:space="preserve"> «БЛАГОВНЕСТ» </w:t>
      </w:r>
      <w:r w:rsidRPr="006146C4">
        <w:rPr>
          <w:rFonts w:ascii="Times New Roman" w:hAnsi="Times New Roman" w:cs="Times New Roman"/>
          <w:sz w:val="28"/>
          <w:szCs w:val="28"/>
        </w:rPr>
        <w:t xml:space="preserve">на </w:t>
      </w:r>
      <w:r w:rsidR="001073B1">
        <w:rPr>
          <w:rFonts w:ascii="Times New Roman" w:hAnsi="Times New Roman" w:cs="Times New Roman"/>
          <w:sz w:val="28"/>
          <w:szCs w:val="28"/>
        </w:rPr>
        <w:t>информационных ресурсах.</w:t>
      </w:r>
    </w:p>
    <w:p w14:paraId="1476FB4B" w14:textId="572DD591" w:rsidR="006146C4" w:rsidRPr="006146C4" w:rsidRDefault="001073B1" w:rsidP="006146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участия во Всероссийской Акции </w:t>
      </w:r>
      <w:r w:rsidRPr="006146C4">
        <w:rPr>
          <w:rFonts w:ascii="Times New Roman" w:hAnsi="Times New Roman" w:cs="Times New Roman"/>
          <w:sz w:val="28"/>
          <w:szCs w:val="28"/>
        </w:rPr>
        <w:t>19</w:t>
      </w:r>
      <w:r w:rsidR="006146C4" w:rsidRPr="006146C4">
        <w:rPr>
          <w:rFonts w:ascii="Times New Roman" w:hAnsi="Times New Roman" w:cs="Times New Roman"/>
          <w:sz w:val="28"/>
          <w:szCs w:val="28"/>
        </w:rPr>
        <w:t xml:space="preserve"> мая 2024 г.</w:t>
      </w:r>
      <w:r>
        <w:rPr>
          <w:rFonts w:ascii="Times New Roman" w:hAnsi="Times New Roman" w:cs="Times New Roman"/>
          <w:sz w:val="28"/>
          <w:szCs w:val="28"/>
        </w:rPr>
        <w:t xml:space="preserve"> организациям </w:t>
      </w:r>
      <w:r>
        <w:rPr>
          <w:rFonts w:ascii="Times New Roman" w:hAnsi="Times New Roman" w:cs="Times New Roman"/>
          <w:sz w:val="28"/>
          <w:szCs w:val="28"/>
        </w:rPr>
        <w:br/>
        <w:t>и учреждениям необходимо</w:t>
      </w:r>
      <w:r w:rsidR="006146C4" w:rsidRPr="006146C4">
        <w:rPr>
          <w:rFonts w:ascii="Times New Roman" w:hAnsi="Times New Roman" w:cs="Times New Roman"/>
          <w:sz w:val="28"/>
          <w:szCs w:val="28"/>
        </w:rPr>
        <w:t>:</w:t>
      </w:r>
    </w:p>
    <w:p w14:paraId="339331EE" w14:textId="77777777" w:rsidR="006146C4" w:rsidRPr="006146C4" w:rsidRDefault="006146C4" w:rsidP="006146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6C4">
        <w:rPr>
          <w:rFonts w:ascii="Times New Roman" w:hAnsi="Times New Roman" w:cs="Times New Roman"/>
          <w:sz w:val="28"/>
          <w:szCs w:val="28"/>
        </w:rPr>
        <w:t>1. выделить и согласовать место посадки саженцев</w:t>
      </w:r>
    </w:p>
    <w:p w14:paraId="30EF4E74" w14:textId="2437C191" w:rsidR="006146C4" w:rsidRPr="006146C4" w:rsidRDefault="006146C4" w:rsidP="006146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6C4">
        <w:rPr>
          <w:rFonts w:ascii="Times New Roman" w:hAnsi="Times New Roman" w:cs="Times New Roman"/>
          <w:sz w:val="28"/>
          <w:szCs w:val="28"/>
        </w:rPr>
        <w:t>2. предоставить саженцы или дать рекомендации по месту приобретения посадочного материала</w:t>
      </w:r>
      <w:r w:rsidR="001073B1">
        <w:rPr>
          <w:rFonts w:ascii="Times New Roman" w:hAnsi="Times New Roman" w:cs="Times New Roman"/>
          <w:sz w:val="28"/>
          <w:szCs w:val="28"/>
        </w:rPr>
        <w:t xml:space="preserve"> для участников;</w:t>
      </w:r>
    </w:p>
    <w:p w14:paraId="67A18D8F" w14:textId="79179823" w:rsidR="006146C4" w:rsidRPr="006146C4" w:rsidRDefault="006146C4" w:rsidP="006146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6C4">
        <w:rPr>
          <w:rFonts w:ascii="Times New Roman" w:hAnsi="Times New Roman" w:cs="Times New Roman"/>
          <w:sz w:val="28"/>
          <w:szCs w:val="28"/>
        </w:rPr>
        <w:t xml:space="preserve">3. </w:t>
      </w:r>
      <w:r w:rsidR="001073B1">
        <w:rPr>
          <w:rFonts w:ascii="Times New Roman" w:hAnsi="Times New Roman" w:cs="Times New Roman"/>
          <w:sz w:val="28"/>
          <w:szCs w:val="28"/>
        </w:rPr>
        <w:t>обеспечить участников необходимым инвентарем</w:t>
      </w:r>
      <w:r w:rsidRPr="006146C4">
        <w:rPr>
          <w:rFonts w:ascii="Times New Roman" w:hAnsi="Times New Roman" w:cs="Times New Roman"/>
          <w:sz w:val="28"/>
          <w:szCs w:val="28"/>
        </w:rPr>
        <w:t xml:space="preserve"> (лопаты, перчатки, ведра, лейки</w:t>
      </w:r>
      <w:r w:rsidR="001073B1">
        <w:rPr>
          <w:rFonts w:ascii="Times New Roman" w:hAnsi="Times New Roman" w:cs="Times New Roman"/>
          <w:sz w:val="28"/>
          <w:szCs w:val="28"/>
        </w:rPr>
        <w:t xml:space="preserve"> и другой необходимый инвентарь</w:t>
      </w:r>
      <w:r w:rsidRPr="006146C4">
        <w:rPr>
          <w:rFonts w:ascii="Times New Roman" w:hAnsi="Times New Roman" w:cs="Times New Roman"/>
          <w:sz w:val="28"/>
          <w:szCs w:val="28"/>
        </w:rPr>
        <w:t>)</w:t>
      </w:r>
    </w:p>
    <w:p w14:paraId="3BC0837C" w14:textId="104CF931" w:rsidR="006146C4" w:rsidRPr="006146C4" w:rsidRDefault="006146C4" w:rsidP="006146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6C4">
        <w:rPr>
          <w:rFonts w:ascii="Times New Roman" w:hAnsi="Times New Roman" w:cs="Times New Roman"/>
          <w:sz w:val="28"/>
          <w:szCs w:val="28"/>
        </w:rPr>
        <w:t>4. предоставить видео</w:t>
      </w:r>
      <w:r w:rsidR="001073B1">
        <w:rPr>
          <w:rFonts w:ascii="Times New Roman" w:hAnsi="Times New Roman" w:cs="Times New Roman"/>
          <w:sz w:val="28"/>
          <w:szCs w:val="28"/>
        </w:rPr>
        <w:t xml:space="preserve"> и </w:t>
      </w:r>
      <w:r w:rsidR="001073B1" w:rsidRPr="006146C4">
        <w:rPr>
          <w:rFonts w:ascii="Times New Roman" w:hAnsi="Times New Roman" w:cs="Times New Roman"/>
          <w:sz w:val="28"/>
          <w:szCs w:val="28"/>
        </w:rPr>
        <w:t>фотоотчеты</w:t>
      </w:r>
      <w:r w:rsidRPr="006146C4">
        <w:rPr>
          <w:rFonts w:ascii="Times New Roman" w:hAnsi="Times New Roman" w:cs="Times New Roman"/>
          <w:sz w:val="28"/>
          <w:szCs w:val="28"/>
        </w:rPr>
        <w:t xml:space="preserve"> о проведенно</w:t>
      </w:r>
      <w:r w:rsidR="001073B1">
        <w:rPr>
          <w:rFonts w:ascii="Times New Roman" w:hAnsi="Times New Roman" w:cs="Times New Roman"/>
          <w:sz w:val="28"/>
          <w:szCs w:val="28"/>
        </w:rPr>
        <w:t xml:space="preserve">м мероприятии </w:t>
      </w:r>
      <w:r w:rsidR="001073B1">
        <w:rPr>
          <w:rFonts w:ascii="Times New Roman" w:hAnsi="Times New Roman" w:cs="Times New Roman"/>
          <w:sz w:val="28"/>
          <w:szCs w:val="28"/>
        </w:rPr>
        <w:br/>
        <w:t>в рамках Всероссийско</w:t>
      </w:r>
      <w:r w:rsidRPr="006146C4">
        <w:rPr>
          <w:rFonts w:ascii="Times New Roman" w:hAnsi="Times New Roman" w:cs="Times New Roman"/>
          <w:sz w:val="28"/>
          <w:szCs w:val="28"/>
        </w:rPr>
        <w:t>й Акции на эл</w:t>
      </w:r>
      <w:r w:rsidR="001073B1">
        <w:rPr>
          <w:rFonts w:ascii="Times New Roman" w:hAnsi="Times New Roman" w:cs="Times New Roman"/>
          <w:sz w:val="28"/>
          <w:szCs w:val="28"/>
        </w:rPr>
        <w:t xml:space="preserve">ектронный </w:t>
      </w:r>
      <w:r w:rsidRPr="006146C4">
        <w:rPr>
          <w:rFonts w:ascii="Times New Roman" w:hAnsi="Times New Roman" w:cs="Times New Roman"/>
          <w:sz w:val="28"/>
          <w:szCs w:val="28"/>
        </w:rPr>
        <w:t>адрес</w:t>
      </w:r>
      <w:r w:rsidR="001073B1">
        <w:rPr>
          <w:rFonts w:ascii="Times New Roman" w:hAnsi="Times New Roman" w:cs="Times New Roman"/>
          <w:sz w:val="28"/>
          <w:szCs w:val="28"/>
        </w:rPr>
        <w:t xml:space="preserve"> фонда «БЛАГОВЕСТ»</w:t>
      </w:r>
      <w:r w:rsidRPr="006146C4">
        <w:rPr>
          <w:rFonts w:ascii="Times New Roman" w:hAnsi="Times New Roman" w:cs="Times New Roman"/>
          <w:sz w:val="28"/>
          <w:szCs w:val="28"/>
        </w:rPr>
        <w:t>: voblago.25@yandex.ru</w:t>
      </w:r>
      <w:r w:rsidR="001073B1">
        <w:rPr>
          <w:rFonts w:ascii="Times New Roman" w:hAnsi="Times New Roman" w:cs="Times New Roman"/>
          <w:sz w:val="28"/>
          <w:szCs w:val="28"/>
        </w:rPr>
        <w:t>.</w:t>
      </w:r>
    </w:p>
    <w:p w14:paraId="7AC6D6D7" w14:textId="1F492BCA" w:rsidR="006146C4" w:rsidRDefault="001073B1" w:rsidP="006146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Подробная информация о Всероссийской </w:t>
      </w:r>
      <w:r w:rsidR="006146C4" w:rsidRPr="006146C4">
        <w:rPr>
          <w:rFonts w:ascii="Times New Roman" w:hAnsi="Times New Roman" w:cs="Times New Roman"/>
          <w:sz w:val="28"/>
          <w:szCs w:val="28"/>
        </w:rPr>
        <w:t>Акции</w:t>
      </w:r>
      <w:r>
        <w:rPr>
          <w:rFonts w:ascii="Times New Roman" w:hAnsi="Times New Roman" w:cs="Times New Roman"/>
          <w:sz w:val="28"/>
          <w:szCs w:val="28"/>
        </w:rPr>
        <w:t xml:space="preserve"> размещена на </w:t>
      </w:r>
      <w:r w:rsidR="006146C4" w:rsidRPr="006146C4">
        <w:rPr>
          <w:rFonts w:ascii="Times New Roman" w:hAnsi="Times New Roman" w:cs="Times New Roman"/>
          <w:sz w:val="28"/>
          <w:szCs w:val="28"/>
        </w:rPr>
        <w:t xml:space="preserve">сайте </w:t>
      </w:r>
      <w:r>
        <w:rPr>
          <w:rFonts w:ascii="Times New Roman" w:hAnsi="Times New Roman" w:cs="Times New Roman"/>
          <w:sz w:val="28"/>
          <w:szCs w:val="28"/>
        </w:rPr>
        <w:t xml:space="preserve">фонда «БЛАГОВЕСТ»: </w:t>
      </w:r>
      <w:r w:rsidRPr="001073B1">
        <w:rPr>
          <w:rFonts w:ascii="Times New Roman" w:hAnsi="Times New Roman" w:cs="Times New Roman"/>
          <w:sz w:val="28"/>
          <w:szCs w:val="28"/>
        </w:rPr>
        <w:t>https://www.blagovestt.ru/sad-24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34CBFCB" w14:textId="1B6E227A" w:rsidR="006146C4" w:rsidRPr="006146C4" w:rsidRDefault="001073B1" w:rsidP="006146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Контактная информация: </w:t>
      </w:r>
      <w:r w:rsidRPr="006146C4">
        <w:rPr>
          <w:rFonts w:ascii="Times New Roman" w:hAnsi="Times New Roman" w:cs="Times New Roman"/>
          <w:sz w:val="28"/>
          <w:szCs w:val="28"/>
        </w:rPr>
        <w:t>Алла Александровна Анюкова</w:t>
      </w:r>
      <w:r>
        <w:rPr>
          <w:rFonts w:ascii="Times New Roman" w:hAnsi="Times New Roman" w:cs="Times New Roman"/>
          <w:sz w:val="28"/>
          <w:szCs w:val="28"/>
        </w:rPr>
        <w:t>, ч</w:t>
      </w:r>
      <w:r w:rsidRPr="006146C4">
        <w:rPr>
          <w:rFonts w:ascii="Times New Roman" w:hAnsi="Times New Roman" w:cs="Times New Roman"/>
          <w:sz w:val="28"/>
          <w:szCs w:val="28"/>
        </w:rPr>
        <w:t>лен Совета Фонда содействия реализации социальных проектов «Благовест»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</w:r>
      <w:r w:rsidR="006146C4" w:rsidRPr="006146C4">
        <w:rPr>
          <w:rFonts w:ascii="Times New Roman" w:hAnsi="Times New Roman" w:cs="Times New Roman"/>
          <w:sz w:val="28"/>
          <w:szCs w:val="28"/>
        </w:rPr>
        <w:t>тел. +7 968-792-75-75</w:t>
      </w:r>
      <w:r w:rsidR="00D07888">
        <w:rPr>
          <w:rFonts w:ascii="Times New Roman" w:hAnsi="Times New Roman" w:cs="Times New Roman"/>
          <w:sz w:val="28"/>
          <w:szCs w:val="28"/>
        </w:rPr>
        <w:t>.</w:t>
      </w:r>
    </w:p>
    <w:p w14:paraId="49ACE2D2" w14:textId="77777777" w:rsidR="007C5E5E" w:rsidRPr="006146C4" w:rsidRDefault="007C5E5E" w:rsidP="006146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C5E5E" w:rsidRPr="00614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9C0"/>
    <w:rsid w:val="0004173C"/>
    <w:rsid w:val="001073B1"/>
    <w:rsid w:val="006146C4"/>
    <w:rsid w:val="007C5E5E"/>
    <w:rsid w:val="008629C0"/>
    <w:rsid w:val="00C05214"/>
    <w:rsid w:val="00D0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E3C54"/>
  <w15:chartTrackingRefBased/>
  <w15:docId w15:val="{3643A27B-D321-4AD3-B3B3-EED2563B9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73B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073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124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Сергей Сергеевич</dc:creator>
  <cp:keywords/>
  <dc:description/>
  <cp:lastModifiedBy>Пользователь</cp:lastModifiedBy>
  <cp:revision>4</cp:revision>
  <dcterms:created xsi:type="dcterms:W3CDTF">2024-04-23T01:45:00Z</dcterms:created>
  <dcterms:modified xsi:type="dcterms:W3CDTF">2024-04-23T01:48:00Z</dcterms:modified>
</cp:coreProperties>
</file>