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64" w:rsidRP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323F64">
        <w:rPr>
          <w:sz w:val="28"/>
          <w:szCs w:val="28"/>
          <w:lang w:val="ru-RU"/>
        </w:rPr>
        <w:t>ОБЛАСТНОЕ ГОСУДАРСТВЕННОЕ ПРОФЕССИОНАЛЬНОЕ ОБРАЗОВАТЕЛЬНОЕ БЮДЖЕТНОЕ УЧРЕЖДЕНИЕ</w:t>
      </w:r>
    </w:p>
    <w:p w:rsidR="00323F64" w:rsidRP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  <w:r w:rsidRPr="00323F64">
        <w:rPr>
          <w:sz w:val="28"/>
          <w:szCs w:val="28"/>
          <w:lang w:val="ru-RU"/>
        </w:rPr>
        <w:t>«БИРОБИДЖАНСКИЙ КОЛЛЕДЖ КУЛЬТУРЫ И ИСКУССТВ»</w:t>
      </w:r>
    </w:p>
    <w:p w:rsidR="00323F64" w:rsidRPr="00323F64" w:rsidRDefault="00323F64" w:rsidP="00323F64">
      <w:pPr>
        <w:widowControl/>
        <w:suppressAutoHyphens w:val="0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rPr>
          <w:sz w:val="28"/>
          <w:szCs w:val="28"/>
          <w:lang w:val="ru-RU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59"/>
      </w:tblGrid>
      <w:tr w:rsidR="00323F64" w:rsidRPr="00D86740" w:rsidTr="00323F64">
        <w:tc>
          <w:tcPr>
            <w:tcW w:w="5103" w:type="dxa"/>
          </w:tcPr>
          <w:p w:rsidR="00323F64" w:rsidRPr="00323F64" w:rsidRDefault="00323F64" w:rsidP="00323F64">
            <w:pPr>
              <w:widowControl/>
              <w:suppressAutoHyphens w:val="0"/>
              <w:rPr>
                <w:sz w:val="28"/>
                <w:szCs w:val="28"/>
                <w:lang w:val="ru-RU"/>
              </w:rPr>
            </w:pPr>
            <w:r w:rsidRPr="00323F64">
              <w:rPr>
                <w:sz w:val="28"/>
                <w:szCs w:val="28"/>
                <w:lang w:val="ru-RU"/>
              </w:rPr>
              <w:t>Рассмотрено на заседании</w:t>
            </w:r>
          </w:p>
          <w:p w:rsidR="00323F64" w:rsidRPr="00323F64" w:rsidRDefault="00323F64" w:rsidP="00323F64">
            <w:pPr>
              <w:widowControl/>
              <w:suppressAutoHyphens w:val="0"/>
              <w:rPr>
                <w:sz w:val="28"/>
                <w:szCs w:val="28"/>
                <w:lang w:val="ru-RU"/>
              </w:rPr>
            </w:pPr>
            <w:r w:rsidRPr="00323F64">
              <w:rPr>
                <w:sz w:val="28"/>
                <w:szCs w:val="28"/>
                <w:lang w:val="ru-RU"/>
              </w:rPr>
              <w:t>Педагогического совета колледжа</w:t>
            </w:r>
          </w:p>
          <w:p w:rsidR="00323F64" w:rsidRPr="00323F64" w:rsidRDefault="00323F64" w:rsidP="00323F64">
            <w:pPr>
              <w:widowControl/>
              <w:suppressAutoHyphens w:val="0"/>
              <w:rPr>
                <w:sz w:val="28"/>
                <w:szCs w:val="28"/>
                <w:lang w:val="ru-RU"/>
              </w:rPr>
            </w:pPr>
            <w:r w:rsidRPr="00323F64">
              <w:rPr>
                <w:sz w:val="28"/>
                <w:szCs w:val="28"/>
                <w:lang w:val="ru-RU"/>
              </w:rPr>
              <w:t>Протокол № 1 от 31 августа 2016г.</w:t>
            </w:r>
          </w:p>
          <w:p w:rsidR="00323F64" w:rsidRPr="00323F64" w:rsidRDefault="00323F64" w:rsidP="00323F64">
            <w:pPr>
              <w:widowControl/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59" w:type="dxa"/>
          </w:tcPr>
          <w:p w:rsidR="00323F64" w:rsidRPr="00323F64" w:rsidRDefault="00323F64" w:rsidP="00323F64">
            <w:pPr>
              <w:widowControl/>
              <w:suppressAutoHyphens w:val="0"/>
              <w:rPr>
                <w:sz w:val="28"/>
                <w:szCs w:val="28"/>
                <w:lang w:val="ru-RU"/>
              </w:rPr>
            </w:pPr>
            <w:r w:rsidRPr="00323F64">
              <w:rPr>
                <w:sz w:val="28"/>
                <w:szCs w:val="28"/>
                <w:lang w:val="ru-RU"/>
              </w:rPr>
              <w:t>УТВЕРЖДЕНО</w:t>
            </w:r>
          </w:p>
          <w:p w:rsidR="00323F64" w:rsidRPr="00323F64" w:rsidRDefault="00323F64" w:rsidP="00323F64">
            <w:pPr>
              <w:widowControl/>
              <w:suppressAutoHyphens w:val="0"/>
              <w:rPr>
                <w:sz w:val="28"/>
                <w:szCs w:val="28"/>
                <w:lang w:val="ru-RU"/>
              </w:rPr>
            </w:pPr>
            <w:r w:rsidRPr="00323F64">
              <w:rPr>
                <w:sz w:val="28"/>
                <w:szCs w:val="28"/>
                <w:lang w:val="ru-RU"/>
              </w:rPr>
              <w:t>Приказ директора колледжа</w:t>
            </w:r>
          </w:p>
          <w:p w:rsidR="00323F64" w:rsidRPr="00323F64" w:rsidRDefault="00323F64" w:rsidP="00323F64">
            <w:pPr>
              <w:widowControl/>
              <w:suppressAutoHyphens w:val="0"/>
              <w:rPr>
                <w:sz w:val="28"/>
                <w:szCs w:val="28"/>
                <w:lang w:val="ru-RU"/>
              </w:rPr>
            </w:pPr>
            <w:r w:rsidRPr="00323F64">
              <w:rPr>
                <w:sz w:val="28"/>
                <w:szCs w:val="28"/>
                <w:lang w:val="ru-RU"/>
              </w:rPr>
              <w:t xml:space="preserve">№ </w:t>
            </w:r>
            <w:r w:rsidRPr="00323F64">
              <w:rPr>
                <w:sz w:val="28"/>
                <w:szCs w:val="28"/>
                <w:u w:val="single"/>
                <w:lang w:val="ru-RU"/>
              </w:rPr>
              <w:t>222</w:t>
            </w:r>
            <w:r w:rsidRPr="00323F64">
              <w:rPr>
                <w:sz w:val="28"/>
                <w:szCs w:val="28"/>
                <w:lang w:val="ru-RU"/>
              </w:rPr>
              <w:t xml:space="preserve"> от «31» </w:t>
            </w:r>
            <w:r w:rsidRPr="00323F64">
              <w:rPr>
                <w:sz w:val="28"/>
                <w:szCs w:val="28"/>
                <w:u w:val="single"/>
                <w:lang w:val="ru-RU"/>
              </w:rPr>
              <w:t>августа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23F64">
              <w:rPr>
                <w:sz w:val="28"/>
                <w:szCs w:val="28"/>
                <w:lang w:val="ru-RU"/>
              </w:rPr>
              <w:t>2016г.</w:t>
            </w:r>
          </w:p>
          <w:p w:rsidR="00323F64" w:rsidRPr="00323F64" w:rsidRDefault="00323F64" w:rsidP="00323F64">
            <w:pPr>
              <w:widowControl/>
              <w:suppressAutoHyphens w:val="0"/>
              <w:rPr>
                <w:sz w:val="28"/>
                <w:szCs w:val="28"/>
                <w:lang w:val="ru-RU"/>
              </w:rPr>
            </w:pPr>
          </w:p>
        </w:tc>
      </w:tr>
    </w:tbl>
    <w:p w:rsidR="00323F64" w:rsidRPr="00323F64" w:rsidRDefault="00323F64" w:rsidP="00323F64">
      <w:pPr>
        <w:widowControl/>
        <w:suppressAutoHyphens w:val="0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 w:rsidRPr="00323F64">
        <w:rPr>
          <w:b/>
          <w:sz w:val="28"/>
          <w:szCs w:val="28"/>
          <w:lang w:val="ru-RU"/>
        </w:rPr>
        <w:t>ОСНОВНАЯ ПРОФЕССИОНАЛЬНАЯ</w:t>
      </w:r>
    </w:p>
    <w:p w:rsidR="00323F64" w:rsidRPr="00323F64" w:rsidRDefault="00323F64" w:rsidP="00323F64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 w:rsidRPr="00323F64">
        <w:rPr>
          <w:b/>
          <w:sz w:val="28"/>
          <w:szCs w:val="28"/>
          <w:lang w:val="ru-RU"/>
        </w:rPr>
        <w:t>ОБРАЗОВАТЕЛЬНАЯ ПРОГРАММА</w:t>
      </w:r>
    </w:p>
    <w:p w:rsidR="00323F64" w:rsidRPr="00323F64" w:rsidRDefault="00323F64" w:rsidP="00323F64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 w:rsidRPr="00323F64">
        <w:rPr>
          <w:b/>
          <w:sz w:val="28"/>
          <w:szCs w:val="28"/>
          <w:lang w:val="ru-RU"/>
        </w:rPr>
        <w:t>СРЕДНЕГО ПРОФЕССИОНАЛЬНОГО ОБРАЗОВАНИЯ</w:t>
      </w:r>
    </w:p>
    <w:p w:rsidR="00323F64" w:rsidRP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 w:rsidRPr="00323F64">
        <w:rPr>
          <w:b/>
          <w:sz w:val="28"/>
          <w:szCs w:val="28"/>
          <w:lang w:val="ru-RU"/>
        </w:rPr>
        <w:t>Специальность</w:t>
      </w:r>
    </w:p>
    <w:p w:rsidR="00323F64" w:rsidRPr="00323F64" w:rsidRDefault="00323F64" w:rsidP="00323F64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 w:rsidRPr="00323F64">
        <w:rPr>
          <w:b/>
          <w:sz w:val="28"/>
          <w:szCs w:val="28"/>
          <w:lang w:val="ru-RU"/>
        </w:rPr>
        <w:t>53.02.03 Инструментальное исполнительство</w:t>
      </w:r>
    </w:p>
    <w:p w:rsidR="00323F64" w:rsidRPr="00323F64" w:rsidRDefault="00323F64" w:rsidP="00323F64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 w:rsidRPr="00323F64">
        <w:rPr>
          <w:b/>
          <w:sz w:val="28"/>
          <w:szCs w:val="28"/>
          <w:lang w:val="ru-RU"/>
        </w:rPr>
        <w:t>по видам инструментов</w:t>
      </w:r>
    </w:p>
    <w:p w:rsidR="00323F64" w:rsidRPr="00323F64" w:rsidRDefault="00323F64" w:rsidP="00323F64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 w:rsidRPr="00323F64">
        <w:rPr>
          <w:b/>
          <w:sz w:val="28"/>
          <w:szCs w:val="28"/>
          <w:lang w:val="ru-RU"/>
        </w:rPr>
        <w:t>Оркестровые духовые и ударные инструменты</w:t>
      </w:r>
    </w:p>
    <w:p w:rsidR="00323F64" w:rsidRP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 w:rsidRPr="00323F64">
        <w:rPr>
          <w:b/>
          <w:sz w:val="28"/>
          <w:szCs w:val="28"/>
          <w:lang w:val="ru-RU"/>
        </w:rPr>
        <w:t>Уровень образования</w:t>
      </w:r>
    </w:p>
    <w:p w:rsidR="00323F64" w:rsidRP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  <w:r w:rsidRPr="00323F64">
        <w:rPr>
          <w:sz w:val="28"/>
          <w:szCs w:val="28"/>
          <w:lang w:val="ru-RU"/>
        </w:rPr>
        <w:t>Среднее профессиональное образование — программа подготовки специалистов среднего звена</w:t>
      </w:r>
    </w:p>
    <w:p w:rsidR="00323F64" w:rsidRP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jc w:val="center"/>
        <w:rPr>
          <w:b/>
          <w:sz w:val="28"/>
          <w:szCs w:val="28"/>
          <w:lang w:val="ru-RU"/>
        </w:rPr>
      </w:pPr>
      <w:r w:rsidRPr="00323F64">
        <w:rPr>
          <w:b/>
          <w:sz w:val="28"/>
          <w:szCs w:val="28"/>
          <w:lang w:val="ru-RU"/>
        </w:rPr>
        <w:t>Квалификация</w:t>
      </w:r>
    </w:p>
    <w:p w:rsidR="00323F64" w:rsidRP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  <w:r w:rsidRPr="00323F64">
        <w:rPr>
          <w:sz w:val="28"/>
          <w:szCs w:val="28"/>
          <w:lang w:val="ru-RU"/>
        </w:rPr>
        <w:t>Артист, преподаватель</w:t>
      </w:r>
    </w:p>
    <w:p w:rsidR="00323F64" w:rsidRP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  <w:r w:rsidRPr="00323F64">
        <w:rPr>
          <w:sz w:val="28"/>
          <w:szCs w:val="28"/>
          <w:lang w:val="ru-RU"/>
        </w:rPr>
        <w:t>Очная форма обучения</w:t>
      </w:r>
    </w:p>
    <w:p w:rsidR="00323F64" w:rsidRPr="00323F64" w:rsidRDefault="00323F64" w:rsidP="00323F64">
      <w:pPr>
        <w:widowControl/>
        <w:suppressAutoHyphens w:val="0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rPr>
          <w:sz w:val="28"/>
          <w:szCs w:val="28"/>
          <w:lang w:val="ru-RU"/>
        </w:rPr>
      </w:pPr>
    </w:p>
    <w:p w:rsid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jc w:val="center"/>
        <w:rPr>
          <w:sz w:val="28"/>
          <w:szCs w:val="28"/>
          <w:lang w:val="ru-RU"/>
        </w:rPr>
      </w:pPr>
    </w:p>
    <w:p w:rsidR="00323F64" w:rsidRPr="00323F64" w:rsidRDefault="00323F64" w:rsidP="00323F64">
      <w:pPr>
        <w:widowControl/>
        <w:suppressAutoHyphens w:val="0"/>
        <w:jc w:val="center"/>
        <w:rPr>
          <w:rFonts w:ascii="Liberation Mono" w:hAnsi="Liberation Mono" w:cs="Liberation Mono"/>
          <w:sz w:val="28"/>
          <w:szCs w:val="28"/>
          <w:lang w:val="ru-RU"/>
        </w:rPr>
      </w:pPr>
      <w:r w:rsidRPr="00323F64">
        <w:rPr>
          <w:sz w:val="28"/>
          <w:szCs w:val="28"/>
          <w:lang w:val="ru-RU"/>
        </w:rPr>
        <w:t>г. Биробиджан</w:t>
      </w:r>
      <w:r>
        <w:rPr>
          <w:sz w:val="28"/>
          <w:szCs w:val="28"/>
          <w:lang w:val="ru-RU"/>
        </w:rPr>
        <w:t xml:space="preserve"> </w:t>
      </w:r>
      <w:r w:rsidRPr="00323F64">
        <w:rPr>
          <w:sz w:val="28"/>
          <w:szCs w:val="28"/>
          <w:lang w:val="ru-RU"/>
        </w:rPr>
        <w:t>2016</w:t>
      </w:r>
      <w:r w:rsidRPr="00323F64">
        <w:rPr>
          <w:sz w:val="28"/>
          <w:szCs w:val="28"/>
          <w:lang w:val="ru-RU"/>
        </w:rPr>
        <w:br w:type="page"/>
      </w: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 53.02.03. Инструментальное исполнительство</w:t>
      </w:r>
    </w:p>
    <w:p w:rsidR="00C25DE5" w:rsidRPr="00323F64" w:rsidRDefault="00323F64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(оркестровые духовые и ударные инструменты)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составлена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федерального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государственного образовательного стандарта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 специальности 53.02.03. Инструментальное исполнительство, утвержденного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образования и науки Российской Федерации от 27.10.2014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№ 1390.</w:t>
      </w: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3F64" w:rsidRPr="00323F64" w:rsidRDefault="00323F64" w:rsidP="00323F64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– разработчик: </w:t>
      </w:r>
      <w:r w:rsidRPr="00323F64">
        <w:rPr>
          <w:rFonts w:ascii="Times New Roman" w:hAnsi="Times New Roman" w:cs="Times New Roman"/>
          <w:sz w:val="28"/>
          <w:szCs w:val="28"/>
          <w:u w:val="single"/>
          <w:lang w:val="ru-RU"/>
        </w:rPr>
        <w:t>ОГПОБУ «Биробиджанский колледж культуры и искусств»</w:t>
      </w:r>
    </w:p>
    <w:p w:rsidR="00323F64" w:rsidRPr="00323F64" w:rsidRDefault="00323F64" w:rsidP="00323F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3F64" w:rsidRPr="00323F64" w:rsidRDefault="00323F64" w:rsidP="00323F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Разработчики:</w:t>
      </w:r>
    </w:p>
    <w:p w:rsidR="00323F64" w:rsidRPr="00323F64" w:rsidRDefault="00323F64" w:rsidP="00323F64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u w:val="single"/>
          <w:lang w:val="ru-RU"/>
        </w:rPr>
        <w:t>Заместитель директора по учебно-методической работе Котова Ольга Геннадьевна</w:t>
      </w:r>
    </w:p>
    <w:p w:rsidR="00323F64" w:rsidRDefault="00323F64" w:rsidP="00323F64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Председатель предметно-цикловой комиссии Музыкальные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Ревуцкая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Зоя Ионовна</w:t>
      </w:r>
    </w:p>
    <w:p w:rsidR="00323F64" w:rsidRPr="00323F64" w:rsidRDefault="00323F64" w:rsidP="00323F64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Преподаватель специальных дисциплин Кононов Егор Анатольевич</w:t>
      </w:r>
    </w:p>
    <w:p w:rsidR="00323F64" w:rsidRPr="00323F64" w:rsidRDefault="00323F64" w:rsidP="00323F64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обсуждена и рекомендована</w:t>
      </w:r>
      <w:r w:rsidR="00421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к утверждению на заседании </w:t>
      </w:r>
      <w:r w:rsidR="00421C6C">
        <w:rPr>
          <w:rFonts w:ascii="Times New Roman" w:hAnsi="Times New Roman" w:cs="Times New Roman"/>
          <w:sz w:val="28"/>
          <w:szCs w:val="28"/>
          <w:lang w:val="ru-RU"/>
        </w:rPr>
        <w:t>предметно-цикловой комиссии</w:t>
      </w: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C6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Протокол № 1 от «28» августа 201</w:t>
      </w:r>
      <w:r w:rsidR="00421C6C" w:rsidRPr="00421C6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6</w:t>
      </w:r>
      <w:r w:rsidRPr="00421C6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года</w:t>
      </w: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Default="00323F64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рекомендована к утверждению</w:t>
      </w:r>
      <w:r w:rsidR="00421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представителями организаций-работодателей:</w:t>
      </w:r>
    </w:p>
    <w:p w:rsidR="00042873" w:rsidRPr="00323F64" w:rsidRDefault="00042873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21C6C" w:rsidTr="00042873">
        <w:tc>
          <w:tcPr>
            <w:tcW w:w="4927" w:type="dxa"/>
          </w:tcPr>
          <w:p w:rsidR="00421C6C" w:rsidRPr="00323F64" w:rsidRDefault="00421C6C" w:rsidP="00421C6C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МБОУДО</w:t>
            </w:r>
            <w:r w:rsidRPr="0032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«Детская музыкальная школа» имени А.С. Пушкина </w:t>
            </w:r>
          </w:p>
          <w:p w:rsidR="00421C6C" w:rsidRDefault="00421C6C" w:rsidP="00323F64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421C6C" w:rsidRDefault="00421C6C" w:rsidP="00323F64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директора МБОУДО «ДМШ» </w:t>
            </w:r>
          </w:p>
          <w:p w:rsidR="00421C6C" w:rsidRDefault="00421C6C" w:rsidP="00323F64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 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Шеронова</w:t>
            </w:r>
            <w:proofErr w:type="spellEnd"/>
          </w:p>
        </w:tc>
      </w:tr>
    </w:tbl>
    <w:p w:rsidR="00042873" w:rsidRDefault="00042873">
      <w:pPr>
        <w:widowControl/>
        <w:suppressAutoHyphens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sdt>
      <w:sdtPr>
        <w:rPr>
          <w:rFonts w:ascii="Liberation Serif" w:eastAsia="AR PL SungtiL GB" w:hAnsi="Liberation Serif" w:cs="Noto Sans Devanagari"/>
          <w:b w:val="0"/>
          <w:bCs w:val="0"/>
          <w:color w:val="auto"/>
          <w:sz w:val="24"/>
          <w:szCs w:val="24"/>
          <w:lang w:val="en-US" w:eastAsia="zh-CN" w:bidi="hi-IN"/>
        </w:rPr>
        <w:id w:val="-314031640"/>
        <w:docPartObj>
          <w:docPartGallery w:val="Table of Contents"/>
          <w:docPartUnique/>
        </w:docPartObj>
      </w:sdtPr>
      <w:sdtEndPr/>
      <w:sdtContent>
        <w:p w:rsidR="00D86740" w:rsidRPr="00D86740" w:rsidRDefault="00D86740" w:rsidP="00D86740">
          <w:pPr>
            <w:pStyle w:val="ac"/>
            <w:jc w:val="center"/>
            <w:rPr>
              <w:color w:val="auto"/>
            </w:rPr>
          </w:pPr>
          <w:r w:rsidRPr="00D86740">
            <w:rPr>
              <w:color w:val="auto"/>
            </w:rPr>
            <w:t>Оглавление</w:t>
          </w:r>
        </w:p>
        <w:p w:rsidR="00D86740" w:rsidRDefault="00D86740">
          <w:pPr>
            <w:pStyle w:val="12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904819" w:history="1">
            <w:r w:rsidRPr="008F0237">
              <w:rPr>
                <w:rStyle w:val="ad"/>
                <w:rFonts w:ascii="Times New Roman" w:hAnsi="Times New Roman" w:cs="Times New Roman"/>
                <w:noProof/>
                <w:lang w:val="ru-RU"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_Toc475904819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20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1.1. Нормативные документы для разработки основной профессиональной образовательной программы по специальности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_Toc475904820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4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21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1.2. Срок освоения основной профессиональной образовательной программы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_Toc475904821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5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22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1.3. Трудоемкость основной профессиональной образовательной программы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_Toc475904822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5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23" w:history="1">
            <w:r w:rsidR="00D86740" w:rsidRPr="008F0237">
              <w:rPr>
                <w:rStyle w:val="ad"/>
                <w:rFonts w:ascii="Times New Roman" w:hAnsi="Times New Roman" w:cs="Times New Roman"/>
                <w:noProof/>
                <w:lang w:val="ru-RU"/>
              </w:rPr>
              <w:t>2. Характеристика основной профессиональной образовательной программы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_Toc475904823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5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24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2.1 Цель основной профессиональной образовательной программы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_Toc475904824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6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25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2.2. Квалификация, присваиваемая выпускникам.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_Toc475904825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6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26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2.3. Направленность образовательной программы.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_Toc475904826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6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27" w:history="1">
            <w:r w:rsidR="00D86740" w:rsidRPr="008F0237">
              <w:rPr>
                <w:rStyle w:val="ad"/>
                <w:rFonts w:ascii="Times New Roman" w:hAnsi="Times New Roman" w:cs="Times New Roman"/>
                <w:noProof/>
                <w:lang w:val="ru-RU"/>
              </w:rPr>
              <w:t>2.4. Вид (виды) профессиональной деятельности, к которому (которым)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_Toc475904827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7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28" w:history="1">
            <w:r w:rsidR="00D86740" w:rsidRPr="008F0237">
              <w:rPr>
                <w:rStyle w:val="ad"/>
                <w:rFonts w:ascii="Times New Roman" w:hAnsi="Times New Roman" w:cs="Times New Roman"/>
                <w:noProof/>
                <w:lang w:val="ru-RU"/>
              </w:rPr>
              <w:t>готовятся выпускники.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_Toc475904828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7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29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2.5. Планируемыерезультаты освоения образовательной программы.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_Toc475904829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8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30" w:history="1">
            <w:r w:rsidR="00D86740" w:rsidRPr="008F0237">
              <w:rPr>
                <w:rStyle w:val="ad"/>
                <w:rFonts w:ascii="Times New Roman" w:hAnsi="Times New Roman" w:cs="Times New Roman"/>
                <w:noProof/>
                <w:lang w:val="ru-RU"/>
              </w:rPr>
              <w:t>3. Содержание основной профессиональной образовательной программы и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_Toc475904830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9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31" w:history="1">
            <w:r w:rsidR="00D86740" w:rsidRPr="008F0237">
              <w:rPr>
                <w:rStyle w:val="ad"/>
                <w:rFonts w:ascii="Times New Roman" w:hAnsi="Times New Roman" w:cs="Times New Roman"/>
                <w:noProof/>
                <w:lang w:val="ru-RU"/>
              </w:rPr>
              <w:t>организация ее реализации.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_Toc475904831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9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32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3.1. Образовательная концепция обучения по основной профессиональной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_Toc475904832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10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33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образовательной программе.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_Toc475904833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10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34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3.2. Учебный план основной профессиональной образовательной программы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_Toc475904834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10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35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3.3. Календарный учебный график реализации основной профессиональной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_Toc475904835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11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36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образовательной программы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_Toc475904836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11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37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3.4. Рабочие программы дисциплин учебного плана основной профессиональной образовательной программы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_Toc475904837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11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38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3.5. Практики основной профессиональной образовательной программы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_Toc475904838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11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39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3. 6. Оценочные средства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_Toc475904839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11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40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3. 7. Государственная итоговая аттестация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_Toc475904840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12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41" w:history="1">
            <w:r w:rsidR="00D86740" w:rsidRPr="008F0237">
              <w:rPr>
                <w:rStyle w:val="ad"/>
                <w:rFonts w:ascii="Times New Roman" w:hAnsi="Times New Roman" w:cs="Times New Roman"/>
                <w:noProof/>
                <w:lang w:val="ru-RU"/>
              </w:rPr>
              <w:t>4. Ресурсное обеспечение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_Toc475904841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14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42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4. 1. Образовательные технологии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_Toc475904842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15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43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4.2. Сведения о преподавательском составе, необходимом для реализации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_Toc475904843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16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44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образовательной программы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_Toc475904844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16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45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4.3. Сведения об информационно-библиотечном обеспечении, необходимом для реализации образовательной программы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_Toc475904845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16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46" w:history="1">
            <w:r w:rsidR="00D86740" w:rsidRPr="008F0237">
              <w:rPr>
                <w:rStyle w:val="ad"/>
                <w:rFonts w:ascii="Times New Roman" w:hAnsi="Times New Roman" w:cs="Times New Roman"/>
                <w:i/>
                <w:noProof/>
                <w:lang w:val="ru-RU"/>
              </w:rPr>
              <w:t>4.4. Сведения о материально-техническом обеспечении учебного процесса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_Toc475904846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17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9324FF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5904847" w:history="1">
            <w:r w:rsidR="00D86740" w:rsidRPr="008F0237">
              <w:rPr>
                <w:rStyle w:val="ad"/>
                <w:rFonts w:ascii="Times New Roman" w:hAnsi="Times New Roman" w:cs="Times New Roman"/>
                <w:noProof/>
                <w:lang w:val="ru-RU"/>
              </w:rPr>
              <w:t>5. Характеристика социокультурной среды образовательного учреждения</w:t>
            </w:r>
            <w:r w:rsidR="00D86740">
              <w:rPr>
                <w:noProof/>
                <w:webHidden/>
              </w:rPr>
              <w:tab/>
            </w:r>
            <w:r w:rsidR="00D86740">
              <w:rPr>
                <w:noProof/>
                <w:webHidden/>
              </w:rPr>
              <w:fldChar w:fldCharType="begin"/>
            </w:r>
            <w:r w:rsidR="00D86740">
              <w:rPr>
                <w:noProof/>
                <w:webHidden/>
              </w:rPr>
              <w:instrText xml:space="preserve"> PAGEREF _Toc475904847 \h </w:instrText>
            </w:r>
            <w:r w:rsidR="00D86740">
              <w:rPr>
                <w:noProof/>
                <w:webHidden/>
              </w:rPr>
            </w:r>
            <w:r w:rsidR="00D86740">
              <w:rPr>
                <w:noProof/>
                <w:webHidden/>
              </w:rPr>
              <w:fldChar w:fldCharType="separate"/>
            </w:r>
            <w:r w:rsidR="00D86740">
              <w:rPr>
                <w:noProof/>
                <w:webHidden/>
              </w:rPr>
              <w:t>18</w:t>
            </w:r>
            <w:r w:rsidR="00D86740">
              <w:rPr>
                <w:noProof/>
                <w:webHidden/>
              </w:rPr>
              <w:fldChar w:fldCharType="end"/>
            </w:r>
          </w:hyperlink>
        </w:p>
        <w:p w:rsidR="00D86740" w:rsidRDefault="00D86740">
          <w:r>
            <w:rPr>
              <w:b/>
              <w:bCs/>
            </w:rPr>
            <w:fldChar w:fldCharType="end"/>
          </w:r>
        </w:p>
      </w:sdtContent>
    </w:sdt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2873" w:rsidRPr="0058281A" w:rsidRDefault="00042873">
      <w:pPr>
        <w:widowControl/>
        <w:suppressAutoHyphens w:val="0"/>
        <w:rPr>
          <w:rFonts w:ascii="Times New Roman" w:hAnsi="Times New Roman" w:cs="Times New Roman"/>
          <w:sz w:val="28"/>
          <w:szCs w:val="28"/>
          <w:lang w:val="ru-RU"/>
        </w:rPr>
      </w:pPr>
      <w:r w:rsidRPr="0058281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25DE5" w:rsidRPr="00042873" w:rsidRDefault="00323F64" w:rsidP="00042873">
      <w:pPr>
        <w:pStyle w:val="1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bookmarkStart w:id="1" w:name="_Toc475904819"/>
      <w:r w:rsidRPr="00042873">
        <w:rPr>
          <w:rFonts w:ascii="Times New Roman" w:hAnsi="Times New Roman" w:cs="Times New Roman"/>
          <w:color w:val="000000" w:themeColor="text1"/>
          <w:lang w:val="ru-RU"/>
        </w:rPr>
        <w:lastRenderedPageBreak/>
        <w:t>1. Общие положения</w:t>
      </w:r>
      <w:bookmarkEnd w:id="1"/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2873" w:rsidRPr="00323F64" w:rsidRDefault="00323F64" w:rsidP="000428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среднего</w:t>
      </w:r>
      <w:r w:rsidR="00042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образования, реализуемая в </w:t>
      </w:r>
      <w:r w:rsidR="00042873">
        <w:rPr>
          <w:rFonts w:ascii="Times New Roman" w:hAnsi="Times New Roman" w:cs="Times New Roman"/>
          <w:sz w:val="28"/>
          <w:szCs w:val="28"/>
          <w:lang w:val="ru-RU"/>
        </w:rPr>
        <w:t>областном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87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 профессиональном образовательном бюджетном учреждении «Биробиджанский колледж культуры и искусств»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 специальности 53</w:t>
      </w:r>
      <w:r w:rsidR="000428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0428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03.</w:t>
      </w:r>
      <w:r w:rsidR="00042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Инструментальное исполнительство, представляет собой систему учебно-методических</w:t>
      </w:r>
      <w:r w:rsidR="00042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документов разработанных с учетом требований рынка труда на основе федерального</w:t>
      </w:r>
      <w:r w:rsidR="00042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государственного образовательного стандарта среднего профессионального образования</w:t>
      </w:r>
      <w:r w:rsidR="00042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 специальности 53.02.03. Инструментальное исполнительство, утвержденного приказом</w:t>
      </w:r>
      <w:r w:rsidR="00042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Министерства образования и науки Российской Фе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>дерации от 27.</w:t>
      </w:r>
      <w:r w:rsidR="0004287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2873">
        <w:rPr>
          <w:rFonts w:ascii="Times New Roman" w:hAnsi="Times New Roman" w:cs="Times New Roman"/>
          <w:sz w:val="28"/>
          <w:szCs w:val="28"/>
          <w:lang w:val="ru-RU"/>
        </w:rPr>
        <w:t>2014 г. № 1390.</w:t>
      </w:r>
    </w:p>
    <w:p w:rsidR="00C25DE5" w:rsidRPr="00323F64" w:rsidRDefault="00323F64" w:rsidP="000428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(далее — «ОПОП»)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регламентирует цели, планируемые результаты, содержание, условия и технологии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реализации образовательного процесса оценку качества подготовки выпускника по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данно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себя: учебный план, рабочие программы учебных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дисциплин,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модулей и другие материалы, обеспечивающие качество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подготовки обучающихся, а также программы учебной и производственной практики,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календарный учебный график и методические материалы, обеспечивающие реализацию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соответствующей образовательной технологии.</w:t>
      </w:r>
      <w:proofErr w:type="gramEnd"/>
    </w:p>
    <w:p w:rsidR="00C25DE5" w:rsidRPr="00323F64" w:rsidRDefault="00C25DE5" w:rsidP="000428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4131CA" w:rsidRDefault="00323F64" w:rsidP="004131CA">
      <w:pPr>
        <w:pStyle w:val="1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" w:name="_Toc475904820"/>
      <w:r w:rsidRPr="004131CA">
        <w:rPr>
          <w:rFonts w:ascii="Times New Roman" w:hAnsi="Times New Roman" w:cs="Times New Roman"/>
          <w:i/>
          <w:color w:val="000000" w:themeColor="text1"/>
          <w:lang w:val="ru-RU"/>
        </w:rPr>
        <w:t>1.1. Нормативные документы для разработки основной профессиональной</w:t>
      </w:r>
      <w:r w:rsidR="004131CA" w:rsidRPr="004131CA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4131CA">
        <w:rPr>
          <w:rFonts w:ascii="Times New Roman" w:hAnsi="Times New Roman" w:cs="Times New Roman"/>
          <w:i/>
          <w:color w:val="000000" w:themeColor="text1"/>
          <w:lang w:val="ru-RU"/>
        </w:rPr>
        <w:t>образовательной программы по специальности</w:t>
      </w:r>
      <w:bookmarkEnd w:id="2"/>
    </w:p>
    <w:p w:rsidR="00C25DE5" w:rsidRPr="00323F64" w:rsidRDefault="00C25DE5" w:rsidP="000428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0428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Нормативную правовую базу разработки ОПОП составляют:</w:t>
      </w:r>
    </w:p>
    <w:p w:rsidR="00C25DE5" w:rsidRPr="00323F64" w:rsidRDefault="004131CA" w:rsidP="000428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Федеральный закон Российской Федерации от 29 декабря 2012 г. М 273-ФЗ 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образовании в Российской Федерации»;</w:t>
      </w:r>
    </w:p>
    <w:p w:rsidR="00C25DE5" w:rsidRPr="00323F64" w:rsidRDefault="004131CA" w:rsidP="004131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 Федеральный 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 xml:space="preserve"> стандарт среднего профессионального образования по специальности 53.02.03 Инструментальное исполнительство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видам инструментов), утвержденный приказом </w:t>
      </w:r>
      <w:proofErr w:type="spellStart"/>
      <w:r w:rsidRPr="004131CA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4131CA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27.10.2014 N 1390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зарегистрированным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 xml:space="preserve"> в Минюсте России 27.11.2014 N 34957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— «ФГ ОС»);</w:t>
      </w:r>
    </w:p>
    <w:p w:rsidR="00C25DE5" w:rsidRPr="00323F64" w:rsidRDefault="004131CA" w:rsidP="00323F6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Нормативные документы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:rsidR="00C25DE5" w:rsidRPr="00323F64" w:rsidRDefault="004131CA" w:rsidP="00323F6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Нормативные документы Министерства культуры Российской Федерации;</w:t>
      </w:r>
    </w:p>
    <w:p w:rsidR="00C25DE5" w:rsidRPr="00323F64" w:rsidRDefault="004131CA" w:rsidP="00323F6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Нормативные документы Федеральной службы по надзору в сфере образования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науки (</w:t>
      </w:r>
      <w:proofErr w:type="spellStart"/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Рособрнадзор</w:t>
      </w:r>
      <w:proofErr w:type="spellEnd"/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131CA" w:rsidRPr="004131CA" w:rsidRDefault="004131CA" w:rsidP="004131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1CA">
        <w:rPr>
          <w:rFonts w:ascii="Times New Roman" w:hAnsi="Times New Roman" w:cs="Times New Roman"/>
          <w:sz w:val="28"/>
          <w:szCs w:val="28"/>
          <w:lang w:val="ru-RU"/>
        </w:rPr>
        <w:t>- Устав ОГПОБУ «Биробиджанский колледж культуры и искусств»;</w:t>
      </w:r>
    </w:p>
    <w:p w:rsidR="004131CA" w:rsidRDefault="004131CA" w:rsidP="004131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1CA">
        <w:rPr>
          <w:rFonts w:ascii="Times New Roman" w:hAnsi="Times New Roman" w:cs="Times New Roman"/>
          <w:sz w:val="28"/>
          <w:szCs w:val="28"/>
          <w:lang w:val="ru-RU"/>
        </w:rPr>
        <w:t>- Локальные акты колледжа.</w:t>
      </w:r>
    </w:p>
    <w:p w:rsidR="004131CA" w:rsidRPr="004131CA" w:rsidRDefault="004131CA" w:rsidP="004131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4131CA" w:rsidRDefault="00323F64" w:rsidP="004131CA">
      <w:pPr>
        <w:pStyle w:val="1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3" w:name="_Toc475904821"/>
      <w:r w:rsidRPr="004131CA">
        <w:rPr>
          <w:rFonts w:ascii="Times New Roman" w:hAnsi="Times New Roman" w:cs="Times New Roman"/>
          <w:i/>
          <w:color w:val="000000" w:themeColor="text1"/>
          <w:lang w:val="ru-RU"/>
        </w:rPr>
        <w:lastRenderedPageBreak/>
        <w:t>1.2. Срок освоения основной профессиональной образовательной программы</w:t>
      </w:r>
      <w:bookmarkEnd w:id="3"/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4131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Срок освоения ОПОП по специальности 53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Инструментальное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исполнительство углубленной подготовки для очной формы обучения составляет 3 года 10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месяцев.</w:t>
      </w:r>
    </w:p>
    <w:p w:rsidR="0010115F" w:rsidRPr="0010115F" w:rsidRDefault="0010115F" w:rsidP="0010115F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</w:pPr>
      <w:proofErr w:type="gramStart"/>
      <w:r w:rsidRPr="0010115F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Нормативный срок, общая трудоемкость освоения основной профессиональной образовательной программы (в часах) для очной обучения и соответствующие квалификации приведены в таблице 1 «Сроки, трудоемкость освоения ОПОП и квалификации выпускников»:</w:t>
      </w:r>
      <w:proofErr w:type="gramEnd"/>
    </w:p>
    <w:p w:rsidR="0010115F" w:rsidRPr="0010115F" w:rsidRDefault="0010115F" w:rsidP="0010115F">
      <w:pPr>
        <w:widowControl/>
        <w:suppressAutoHyphens w:val="0"/>
        <w:ind w:firstLine="360"/>
        <w:jc w:val="right"/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</w:pPr>
      <w:r w:rsidRPr="0010115F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Таблица 1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1"/>
        <w:gridCol w:w="3260"/>
        <w:gridCol w:w="3793"/>
      </w:tblGrid>
      <w:tr w:rsidR="0010115F" w:rsidRPr="00D86740" w:rsidTr="00881D13">
        <w:tc>
          <w:tcPr>
            <w:tcW w:w="2801" w:type="dxa"/>
          </w:tcPr>
          <w:p w:rsidR="0010115F" w:rsidRPr="0010115F" w:rsidRDefault="0010115F" w:rsidP="00881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60" w:type="dxa"/>
          </w:tcPr>
          <w:p w:rsidR="0010115F" w:rsidRPr="0010115F" w:rsidRDefault="0010115F" w:rsidP="00881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F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793" w:type="dxa"/>
          </w:tcPr>
          <w:p w:rsidR="0010115F" w:rsidRPr="0010115F" w:rsidRDefault="0010115F" w:rsidP="00101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F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углубленной подготовки в очной форме обучения </w:t>
            </w:r>
          </w:p>
        </w:tc>
      </w:tr>
      <w:tr w:rsidR="0010115F" w:rsidRPr="0010115F" w:rsidTr="00881D13">
        <w:tc>
          <w:tcPr>
            <w:tcW w:w="2801" w:type="dxa"/>
          </w:tcPr>
          <w:p w:rsidR="0010115F" w:rsidRPr="0010115F" w:rsidRDefault="0010115F" w:rsidP="00881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60" w:type="dxa"/>
          </w:tcPr>
          <w:p w:rsidR="0010115F" w:rsidRPr="0010115F" w:rsidRDefault="0010115F" w:rsidP="00101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</w:t>
            </w:r>
          </w:p>
        </w:tc>
        <w:tc>
          <w:tcPr>
            <w:tcW w:w="3793" w:type="dxa"/>
          </w:tcPr>
          <w:p w:rsidR="0010115F" w:rsidRPr="0010115F" w:rsidRDefault="0010115F" w:rsidP="00101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F">
              <w:rPr>
                <w:rFonts w:ascii="Times New Roman" w:hAnsi="Times New Roman" w:cs="Times New Roman"/>
                <w:sz w:val="24"/>
                <w:szCs w:val="24"/>
              </w:rPr>
              <w:t xml:space="preserve">3 года 10 месяцев </w:t>
            </w:r>
          </w:p>
        </w:tc>
      </w:tr>
    </w:tbl>
    <w:p w:rsidR="0010115F" w:rsidRDefault="0010115F" w:rsidP="004131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4131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ОПОП по специальности 53.02.03.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Инструментальное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исполнительство при обучении по индивидуальному учебному плану устанавливается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Методическим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советом 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 составляет не более срока получения образования,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установленного для соответствующей формы обучения, а при обучении по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131CA" w:rsidRPr="00323F64">
        <w:rPr>
          <w:rFonts w:ascii="Times New Roman" w:hAnsi="Times New Roman" w:cs="Times New Roman"/>
          <w:sz w:val="28"/>
          <w:szCs w:val="28"/>
          <w:lang w:val="ru-RU"/>
        </w:rPr>
        <w:t>ндивидуальному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>лиц с ограниченными возможностями здоровья може</w:t>
      </w:r>
      <w:r w:rsidR="004131CA" w:rsidRPr="00323F64">
        <w:rPr>
          <w:rFonts w:ascii="Times New Roman" w:hAnsi="Times New Roman" w:cs="Times New Roman"/>
          <w:sz w:val="28"/>
          <w:szCs w:val="28"/>
          <w:lang w:val="ru-RU"/>
        </w:rPr>
        <w:t>т быть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увеличен по их желанию по сравнению со сроком получения профессионального</w:t>
      </w:r>
      <w:r w:rsidR="004131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образования для соответствующей формы обучения на десять месяцев.</w:t>
      </w:r>
      <w:proofErr w:type="gramEnd"/>
    </w:p>
    <w:p w:rsidR="00C25DE5" w:rsidRPr="00323F64" w:rsidRDefault="00C25DE5" w:rsidP="004131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4131CA" w:rsidRDefault="00323F64" w:rsidP="004131CA">
      <w:pPr>
        <w:pStyle w:val="1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4" w:name="_Toc475904822"/>
      <w:r w:rsidRPr="004131CA">
        <w:rPr>
          <w:rFonts w:ascii="Times New Roman" w:hAnsi="Times New Roman" w:cs="Times New Roman"/>
          <w:i/>
          <w:color w:val="000000" w:themeColor="text1"/>
          <w:lang w:val="ru-RU"/>
        </w:rPr>
        <w:t>1.3. Трудоемкость основной профессиональной образовательной программы</w:t>
      </w:r>
      <w:bookmarkEnd w:id="4"/>
    </w:p>
    <w:p w:rsidR="00C25DE5" w:rsidRPr="004131CA" w:rsidRDefault="00C25DE5" w:rsidP="004131CA">
      <w:pPr>
        <w:pStyle w:val="Preformatted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5DE5" w:rsidRPr="00323F64" w:rsidRDefault="00323F64" w:rsidP="004131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Трудоемкость освоения студентом ОПОП по специальности 53</w:t>
      </w:r>
      <w:r w:rsidR="001011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1011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03.</w:t>
      </w:r>
      <w:r w:rsidR="00101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Инструментальное исполнительство за весь период обучения составляет </w:t>
      </w:r>
      <w:r w:rsidR="0010115F">
        <w:rPr>
          <w:rFonts w:ascii="Times New Roman" w:hAnsi="Times New Roman" w:cs="Times New Roman"/>
          <w:sz w:val="28"/>
          <w:szCs w:val="28"/>
          <w:lang w:val="ru-RU"/>
        </w:rPr>
        <w:t>5616 часов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вне</w:t>
      </w:r>
      <w:r w:rsidR="00101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зависимости от формы обучения, применяемых образовательных технологий, реализации</w:t>
      </w:r>
      <w:r w:rsidR="00101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ОПОП по индивидуальному учебному плану, в том числе ускоренному обучению. Общая</w:t>
      </w:r>
      <w:r w:rsidR="00101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трудоемкость включает все виды аудиторной и самостоятельной работы студента, практики</w:t>
      </w:r>
      <w:r w:rsidR="00101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 время, отводимое на контроль качества освоения студентом основной профессиональной</w:t>
      </w:r>
      <w:r w:rsidR="00101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среднего профессионального образования</w:t>
      </w:r>
    </w:p>
    <w:p w:rsidR="00C25DE5" w:rsidRPr="00323F64" w:rsidRDefault="00C25DE5" w:rsidP="004131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F24D24" w:rsidRDefault="00323F64" w:rsidP="00F24D24">
      <w:pPr>
        <w:pStyle w:val="1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bookmarkStart w:id="5" w:name="_Toc475904823"/>
      <w:r w:rsidRPr="00F24D24">
        <w:rPr>
          <w:rFonts w:ascii="Times New Roman" w:hAnsi="Times New Roman" w:cs="Times New Roman"/>
          <w:color w:val="000000" w:themeColor="text1"/>
          <w:lang w:val="ru-RU"/>
        </w:rPr>
        <w:t>2. Характеристика основной профессиональной образовательной программы</w:t>
      </w:r>
      <w:bookmarkEnd w:id="5"/>
    </w:p>
    <w:p w:rsidR="00C25DE5" w:rsidRPr="00323F64" w:rsidRDefault="00C25DE5" w:rsidP="004131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F24D24" w:rsidRDefault="00323F64" w:rsidP="00F24D24">
      <w:pPr>
        <w:pStyle w:val="1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6" w:name="_Toc475904824"/>
      <w:r w:rsidRPr="00F24D24">
        <w:rPr>
          <w:rFonts w:ascii="Times New Roman" w:hAnsi="Times New Roman" w:cs="Times New Roman"/>
          <w:i/>
          <w:color w:val="000000" w:themeColor="text1"/>
          <w:lang w:val="ru-RU"/>
        </w:rPr>
        <w:lastRenderedPageBreak/>
        <w:t>2.1 Цель основной профессиональной образовательной программы</w:t>
      </w:r>
      <w:bookmarkEnd w:id="6"/>
    </w:p>
    <w:p w:rsidR="00F24D24" w:rsidRDefault="00F24D24" w:rsidP="004131C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D24" w:rsidRDefault="00323F64" w:rsidP="00F24D2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по специальности 53 02.03.Инструментальное исполнительство имеет своей целью развитие у студентов личностных</w:t>
      </w:r>
      <w:r w:rsidR="00F24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качеств, а также формирование общих и профессиональных компетенций в соответствии с</w:t>
      </w:r>
      <w:r w:rsidR="00F24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требованиями ФГОС по данной специальности.</w:t>
      </w:r>
    </w:p>
    <w:p w:rsidR="00F24D24" w:rsidRDefault="00323F64" w:rsidP="00F24D2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области воспитания целью ОПОП является формирование социально-личностных</w:t>
      </w:r>
      <w:r w:rsidR="00F24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каче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ств ст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>удентов: целеустремленности, организованности, трудолюбия, ответственности,</w:t>
      </w:r>
      <w:r w:rsidR="00F24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гражданственности, коммуникативности, толерантности.</w:t>
      </w:r>
    </w:p>
    <w:p w:rsidR="00C25DE5" w:rsidRPr="00323F64" w:rsidRDefault="00323F64" w:rsidP="00F24D2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В области обучения целью </w:t>
      </w:r>
      <w:r w:rsidRPr="00F24D24">
        <w:rPr>
          <w:rFonts w:ascii="Times New Roman" w:hAnsi="Times New Roman" w:cs="Times New Roman"/>
          <w:sz w:val="28"/>
          <w:szCs w:val="28"/>
          <w:lang w:val="ru-RU"/>
        </w:rPr>
        <w:t>ОПОП является обеспечение качественной подготовки</w:t>
      </w:r>
      <w:r w:rsidR="00F24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конкурентоспособных специалистов современного рынка труда в области музыкального</w:t>
      </w:r>
      <w:r w:rsidR="00F24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искусства, обладающих достаточным объемом знаний и уровнем компетенций в сферах</w:t>
      </w:r>
      <w:r w:rsidR="00F24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музыкального образования, и проч., необходимых для решения профессиональных задач.</w:t>
      </w: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F24D24" w:rsidRDefault="00323F64" w:rsidP="00F24D24">
      <w:pPr>
        <w:pStyle w:val="1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7" w:name="_Toc475904825"/>
      <w:r w:rsidRPr="00F24D24">
        <w:rPr>
          <w:rFonts w:ascii="Times New Roman" w:hAnsi="Times New Roman" w:cs="Times New Roman"/>
          <w:i/>
          <w:color w:val="000000" w:themeColor="text1"/>
          <w:lang w:val="ru-RU"/>
        </w:rPr>
        <w:t>2.2. Квалификация, присваиваемая выпускникам.</w:t>
      </w:r>
      <w:bookmarkEnd w:id="7"/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соответствии с ФГ ОС выпускнику ОПОП по специальности 53.02.03.</w:t>
      </w:r>
      <w:r w:rsidR="00F24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Инструментальное исполнительство присваивается квалификация «Артист,</w:t>
      </w:r>
      <w:r w:rsidR="00F24D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преподаватель».</w:t>
      </w: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BA1845" w:rsidRDefault="00323F64" w:rsidP="00BA1845">
      <w:pPr>
        <w:pStyle w:val="1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8" w:name="_Toc475904826"/>
      <w:r w:rsidRPr="00BA1845">
        <w:rPr>
          <w:rFonts w:ascii="Times New Roman" w:hAnsi="Times New Roman" w:cs="Times New Roman"/>
          <w:i/>
          <w:color w:val="000000" w:themeColor="text1"/>
          <w:lang w:val="ru-RU"/>
        </w:rPr>
        <w:t>2.3. Направленность образовательной программы.</w:t>
      </w:r>
      <w:bookmarkEnd w:id="8"/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1845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Направленность образовательной программы конкретизирует ориентацию 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>ОПОП по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специальности 53.02.03. Инструментальное исполнительство на области знания и (или)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виды деятельности в рамках специальности.</w:t>
      </w:r>
    </w:p>
    <w:p w:rsidR="00C25DE5" w:rsidRPr="00323F64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Направленность ОПОП по специальности 53</w:t>
      </w:r>
      <w:r w:rsidR="00883F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883F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03. Инструментальное исполнительство -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Оркестровые духовые и ударные инструменты (флейта, 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труба, саксофон)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5DE5" w:rsidRPr="00323F64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Область профессиональной деятельности выпускников, освоивших ОПОП по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специальности 53.02.03. Инструментальное исполнительство, включает:</w:t>
      </w:r>
    </w:p>
    <w:p w:rsidR="00C25DE5" w:rsidRPr="00323F64" w:rsidRDefault="00883F1A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-музыкально-и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нструментальное исполнительство;</w:t>
      </w:r>
    </w:p>
    <w:p w:rsidR="00BA1845" w:rsidRDefault="00BA1845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-музыкальную педагогику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образовательных организациях дополнительного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образования детей (детских школах искусств по видам искусств), общеобразовательных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организациях, профессиональных образовательных организациях;</w:t>
      </w:r>
    </w:p>
    <w:p w:rsidR="00C25DE5" w:rsidRPr="00323F64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-организаци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 постановк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концертов и прочих сценических выступлений,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музыкальное руководство творческими коллективами,</w:t>
      </w:r>
    </w:p>
    <w:p w:rsidR="00C25DE5" w:rsidRPr="00323F64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Объектами профессиональной деятельности выпускников, освоивших ОПОП по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специальности 53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03. Инструментальное исполнительство, являются:</w:t>
      </w:r>
    </w:p>
    <w:p w:rsidR="00C25DE5" w:rsidRPr="00323F64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музыкальные произведения разны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х эпох и стилей; музыкальные инструменты;</w:t>
      </w:r>
    </w:p>
    <w:p w:rsidR="00C25DE5" w:rsidRPr="00323F64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- творческие коллективы;</w:t>
      </w:r>
    </w:p>
    <w:p w:rsidR="00C25DE5" w:rsidRPr="00323F64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- образовательные организации дополнительного образования детей (детски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е школы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искусств по вида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м искусств), общеобразовательные организации,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5DE5" w:rsidRPr="00323F64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- слушатели и зри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тели театров и концертных залов;</w:t>
      </w:r>
    </w:p>
    <w:p w:rsidR="00C25DE5" w:rsidRPr="00323F64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- театральные и концертные организации;</w:t>
      </w:r>
    </w:p>
    <w:p w:rsidR="00C25DE5" w:rsidRPr="00323F64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-учреждения (орг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анизации) культуры, образования.</w:t>
      </w:r>
    </w:p>
    <w:p w:rsidR="00C25DE5" w:rsidRPr="00323F64" w:rsidRDefault="00C25DE5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BA1845" w:rsidRDefault="00323F64" w:rsidP="00BA184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bookmarkStart w:id="9" w:name="_Toc475904827"/>
      <w:r w:rsidRPr="00BA1845">
        <w:rPr>
          <w:rFonts w:ascii="Times New Roman" w:hAnsi="Times New Roman" w:cs="Times New Roman"/>
          <w:color w:val="000000" w:themeColor="text1"/>
          <w:lang w:val="ru-RU"/>
        </w:rPr>
        <w:t>2.4. Вид (виды) профессиональной деятельности, к которому (которым)</w:t>
      </w:r>
      <w:bookmarkEnd w:id="9"/>
    </w:p>
    <w:p w:rsidR="00C25DE5" w:rsidRPr="00BA1845" w:rsidRDefault="00323F64" w:rsidP="00BA184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bookmarkStart w:id="10" w:name="_Toc475904828"/>
      <w:r w:rsidRPr="00BA1845">
        <w:rPr>
          <w:rFonts w:ascii="Times New Roman" w:hAnsi="Times New Roman" w:cs="Times New Roman"/>
          <w:color w:val="000000" w:themeColor="text1"/>
          <w:lang w:val="ru-RU"/>
        </w:rPr>
        <w:t>готовятся выпускники.</w:t>
      </w:r>
      <w:bookmarkEnd w:id="10"/>
    </w:p>
    <w:p w:rsidR="00C25DE5" w:rsidRPr="00323F64" w:rsidRDefault="00C25DE5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</w:t>
      </w:r>
      <w:r w:rsidR="008E7489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по специальности 53.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02.03.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Инструментальное исполнительство ориентируется на исполнительскую деятельность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репетиционно</w:t>
      </w:r>
      <w:proofErr w:type="spellEnd"/>
      <w:r w:rsidRPr="00323F64">
        <w:rPr>
          <w:rFonts w:ascii="Times New Roman" w:hAnsi="Times New Roman" w:cs="Times New Roman"/>
          <w:sz w:val="28"/>
          <w:szCs w:val="28"/>
          <w:lang w:val="ru-RU"/>
        </w:rPr>
        <w:t>-концертн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сть в качестве артиста оркестра,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ансамбля, концертмейстера,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солиста на различных сценических площадках)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педагогическую деятельность (учебно-методическое обеспечение учебного процесса в образовательных организациях дополнительного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образования детей (детских школах искусств по видам искусств), общеобразовательных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организациях, профессиональных образовательных организациях).</w:t>
      </w:r>
    </w:p>
    <w:p w:rsidR="00BA1845" w:rsidRDefault="00323F64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Выпускник, освоивший образовательную программу среднего профессионального</w:t>
      </w:r>
      <w:r w:rsid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образования готов решать следующие профессиональные задачи:</w:t>
      </w:r>
    </w:p>
    <w:p w:rsidR="00BA1845" w:rsidRDefault="00BA1845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музыкально-исполнительская деятельность: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концертное исполнение музыкальных произведений, программ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модусах –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соло, в составе ансамбля (оркестра), с оркестром;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исполнение оркестровых и ансамблевых партий;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овладение навыками репетиционной работы с партнерами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ансамблю</w:t>
      </w:r>
      <w:proofErr w:type="gramStart"/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 творческих коллективах;</w:t>
      </w:r>
    </w:p>
    <w:p w:rsidR="00C25DE5" w:rsidRPr="00BA1845" w:rsidRDefault="00BA1845" w:rsidP="00BA184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323F64" w:rsidRPr="00BA1845">
        <w:rPr>
          <w:rFonts w:ascii="Times New Roman" w:hAnsi="Times New Roman" w:cs="Times New Roman"/>
          <w:sz w:val="28"/>
          <w:szCs w:val="28"/>
          <w:lang w:val="ru-RU"/>
        </w:rPr>
        <w:t>педагогическая деятельность: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BA1845">
        <w:rPr>
          <w:rFonts w:ascii="Times New Roman" w:hAnsi="Times New Roman" w:cs="Times New Roman"/>
          <w:sz w:val="28"/>
          <w:szCs w:val="28"/>
          <w:lang w:val="ru-RU"/>
        </w:rPr>
        <w:t>осуществление воспитательной и учебной (работы) в соответствии с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BA1845">
        <w:rPr>
          <w:rFonts w:ascii="Times New Roman" w:hAnsi="Times New Roman" w:cs="Times New Roman"/>
          <w:sz w:val="28"/>
          <w:szCs w:val="28"/>
          <w:lang w:val="ru-RU"/>
        </w:rPr>
        <w:t>требованиями образовательных стандартов;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BA1845">
        <w:rPr>
          <w:rFonts w:ascii="Times New Roman" w:hAnsi="Times New Roman" w:cs="Times New Roman"/>
          <w:sz w:val="28"/>
          <w:szCs w:val="28"/>
          <w:lang w:val="ru-RU"/>
        </w:rPr>
        <w:t>развитие у обучающихся творческих способностей,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BA1845">
        <w:rPr>
          <w:rFonts w:ascii="Times New Roman" w:hAnsi="Times New Roman" w:cs="Times New Roman"/>
          <w:sz w:val="28"/>
          <w:szCs w:val="28"/>
          <w:lang w:val="ru-RU"/>
        </w:rPr>
        <w:t>самостоятельности в работе над музыкальным произведением, способности к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BA1845">
        <w:rPr>
          <w:rFonts w:ascii="Times New Roman" w:hAnsi="Times New Roman" w:cs="Times New Roman"/>
          <w:sz w:val="28"/>
          <w:szCs w:val="28"/>
          <w:lang w:val="ru-RU"/>
        </w:rPr>
        <w:t>самообучению;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BA1845">
        <w:rPr>
          <w:rFonts w:ascii="Times New Roman" w:hAnsi="Times New Roman" w:cs="Times New Roman"/>
          <w:sz w:val="28"/>
          <w:szCs w:val="28"/>
          <w:lang w:val="ru-RU"/>
        </w:rPr>
        <w:t>планирование образовательного процесса, выполнение методической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BA1845">
        <w:rPr>
          <w:rFonts w:ascii="Times New Roman" w:hAnsi="Times New Roman" w:cs="Times New Roman"/>
          <w:sz w:val="28"/>
          <w:szCs w:val="28"/>
          <w:lang w:val="ru-RU"/>
        </w:rPr>
        <w:t>работы, осуществление контрольных мероприятий, направленных на оценку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BA1845">
        <w:rPr>
          <w:rFonts w:ascii="Times New Roman" w:hAnsi="Times New Roman" w:cs="Times New Roman"/>
          <w:sz w:val="28"/>
          <w:szCs w:val="28"/>
          <w:lang w:val="ru-RU"/>
        </w:rPr>
        <w:t>результатов педагогического процесса;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BA1845">
        <w:rPr>
          <w:rFonts w:ascii="Times New Roman" w:hAnsi="Times New Roman" w:cs="Times New Roman"/>
          <w:sz w:val="28"/>
          <w:szCs w:val="28"/>
          <w:lang w:val="ru-RU"/>
        </w:rPr>
        <w:t>применение при реализации образовательного процесса эффективных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BA1845">
        <w:rPr>
          <w:rFonts w:ascii="Times New Roman" w:hAnsi="Times New Roman" w:cs="Times New Roman"/>
          <w:sz w:val="28"/>
          <w:szCs w:val="28"/>
          <w:lang w:val="ru-RU"/>
        </w:rPr>
        <w:t>педагогических методик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Default="00323F64" w:rsidP="00CB2D0A">
      <w:pPr>
        <w:pStyle w:val="1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11" w:name="_Toc475904829"/>
      <w:r w:rsidRPr="00CB2D0A">
        <w:rPr>
          <w:rFonts w:ascii="Times New Roman" w:hAnsi="Times New Roman" w:cs="Times New Roman"/>
          <w:i/>
          <w:color w:val="000000" w:themeColor="text1"/>
          <w:lang w:val="ru-RU"/>
        </w:rPr>
        <w:lastRenderedPageBreak/>
        <w:t xml:space="preserve">2.5. </w:t>
      </w:r>
      <w:proofErr w:type="spellStart"/>
      <w:r w:rsidRPr="00CB2D0A">
        <w:rPr>
          <w:rFonts w:ascii="Times New Roman" w:hAnsi="Times New Roman" w:cs="Times New Roman"/>
          <w:i/>
          <w:color w:val="000000" w:themeColor="text1"/>
          <w:lang w:val="ru-RU"/>
        </w:rPr>
        <w:t>Планируемыерезультаты</w:t>
      </w:r>
      <w:proofErr w:type="spellEnd"/>
      <w:r w:rsidRPr="00CB2D0A">
        <w:rPr>
          <w:rFonts w:ascii="Times New Roman" w:hAnsi="Times New Roman" w:cs="Times New Roman"/>
          <w:i/>
          <w:color w:val="000000" w:themeColor="text1"/>
          <w:lang w:val="ru-RU"/>
        </w:rPr>
        <w:t xml:space="preserve"> освоения образовательной программы.</w:t>
      </w:r>
      <w:bookmarkEnd w:id="11"/>
    </w:p>
    <w:p w:rsidR="00CB2D0A" w:rsidRPr="00CB2D0A" w:rsidRDefault="00CB2D0A" w:rsidP="00CB2D0A">
      <w:pPr>
        <w:rPr>
          <w:lang w:val="ru-RU"/>
        </w:rPr>
      </w:pPr>
    </w:p>
    <w:p w:rsidR="00C25DE5" w:rsidRPr="00323F64" w:rsidRDefault="00323F64" w:rsidP="00CB2D0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программы среднего профессионального образования у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выпускника должны быть сформированы общие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и профессиональные компетенции.</w:t>
      </w:r>
    </w:p>
    <w:p w:rsidR="00C25DE5" w:rsidRPr="00323F64" w:rsidRDefault="00323F64" w:rsidP="00CB2D0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Выпускник, освоивший программу среднего профессионального образования,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должен обладать следующими </w:t>
      </w:r>
      <w:r w:rsidRPr="00CB2D0A">
        <w:rPr>
          <w:rFonts w:ascii="Times New Roman" w:hAnsi="Times New Roman" w:cs="Times New Roman"/>
          <w:b/>
          <w:sz w:val="28"/>
          <w:szCs w:val="28"/>
          <w:lang w:val="ru-RU"/>
        </w:rPr>
        <w:t>общими компетенциями (</w:t>
      </w:r>
      <w:proofErr w:type="gramStart"/>
      <w:r w:rsidRPr="00CB2D0A">
        <w:rPr>
          <w:rFonts w:ascii="Times New Roman" w:hAnsi="Times New Roman" w:cs="Times New Roman"/>
          <w:b/>
          <w:sz w:val="28"/>
          <w:szCs w:val="28"/>
          <w:lang w:val="ru-RU"/>
        </w:rPr>
        <w:t>ОК</w:t>
      </w:r>
      <w:proofErr w:type="gramEnd"/>
      <w:r w:rsidRPr="00CB2D0A">
        <w:rPr>
          <w:rFonts w:ascii="Times New Roman" w:hAnsi="Times New Roman" w:cs="Times New Roman"/>
          <w:b/>
          <w:sz w:val="28"/>
          <w:szCs w:val="28"/>
          <w:lang w:val="ru-RU"/>
        </w:rPr>
        <w:t>):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D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2D0A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D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2D0A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D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2D0A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D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2D0A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D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2D0A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D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2D0A">
        <w:rPr>
          <w:rFonts w:ascii="Times New Roman" w:hAnsi="Times New Roman" w:cs="Times New Roman"/>
          <w:sz w:val="28"/>
          <w:szCs w:val="28"/>
        </w:rPr>
        <w:t xml:space="preserve"> 6. Работать в коллективе, эффективно общаться с коллегами, руководством.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D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2D0A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D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2D0A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D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2D0A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D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2D0A">
        <w:rPr>
          <w:rFonts w:ascii="Times New Roman" w:hAnsi="Times New Roman" w:cs="Times New Roman"/>
          <w:sz w:val="28"/>
          <w:szCs w:val="28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B2D0A" w:rsidRDefault="00CB2D0A" w:rsidP="00CB2D0A">
      <w:pPr>
        <w:pStyle w:val="ConsPlusNormal"/>
        <w:ind w:firstLine="540"/>
        <w:jc w:val="both"/>
      </w:pPr>
      <w:proofErr w:type="gramStart"/>
      <w:r w:rsidRPr="00CB2D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2D0A">
        <w:rPr>
          <w:rFonts w:ascii="Times New Roman" w:hAnsi="Times New Roman" w:cs="Times New Roman"/>
          <w:sz w:val="28"/>
          <w:szCs w:val="28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B2D0A" w:rsidRDefault="00323F64" w:rsidP="00CB2D0A">
      <w:pPr>
        <w:pStyle w:val="ConsPlusNormal"/>
        <w:ind w:firstLine="540"/>
        <w:jc w:val="both"/>
      </w:pPr>
      <w:r w:rsidRPr="00323F64">
        <w:rPr>
          <w:rFonts w:ascii="Times New Roman" w:hAnsi="Times New Roman" w:cs="Times New Roman"/>
          <w:sz w:val="28"/>
          <w:szCs w:val="28"/>
        </w:rPr>
        <w:t>Выпускник, освоивший программу среднего профессионального образования,</w:t>
      </w:r>
      <w:r w:rsidR="00CB2D0A">
        <w:rPr>
          <w:rFonts w:ascii="Times New Roman" w:hAnsi="Times New Roman" w:cs="Times New Roman"/>
          <w:sz w:val="28"/>
          <w:szCs w:val="28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</w:rPr>
        <w:t xml:space="preserve">должен обладать </w:t>
      </w:r>
      <w:r w:rsidRPr="00CB2D0A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 (ПК)</w:t>
      </w:r>
      <w:r w:rsidR="00CB2D0A">
        <w:rPr>
          <w:rFonts w:ascii="Times New Roman" w:hAnsi="Times New Roman" w:cs="Times New Roman"/>
          <w:sz w:val="28"/>
          <w:szCs w:val="28"/>
        </w:rPr>
        <w:t>:</w:t>
      </w:r>
      <w:r w:rsidRPr="00323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Исполнительская деятельность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 xml:space="preserve">ПК 1.3. Осваивать сольный, ансамблевый, оркестровый исполнительский </w:t>
      </w:r>
      <w:r w:rsidRPr="00CB2D0A">
        <w:rPr>
          <w:rFonts w:ascii="Times New Roman" w:hAnsi="Times New Roman" w:cs="Times New Roman"/>
          <w:sz w:val="28"/>
          <w:szCs w:val="28"/>
        </w:rPr>
        <w:lastRenderedPageBreak/>
        <w:t>репертуар.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CB2D0A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CB2D0A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D0A">
        <w:rPr>
          <w:rFonts w:ascii="Times New Roman" w:hAnsi="Times New Roman" w:cs="Times New Roman"/>
          <w:b/>
          <w:sz w:val="28"/>
          <w:szCs w:val="28"/>
        </w:rPr>
        <w:t>Педагогическая деятельность.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2.7. Планировать развитие профессиональных умений обучающихся.</w:t>
      </w:r>
    </w:p>
    <w:p w:rsidR="00CB2D0A" w:rsidRPr="00CB2D0A" w:rsidRDefault="00CB2D0A" w:rsidP="00CB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0A">
        <w:rPr>
          <w:rFonts w:ascii="Times New Roman" w:hAnsi="Times New Roman" w:cs="Times New Roman"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C25DE5" w:rsidRPr="00CB2D0A" w:rsidRDefault="00C25DE5" w:rsidP="00CB2D0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CB2D0A" w:rsidRDefault="00323F64" w:rsidP="00CB2D0A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bookmarkStart w:id="12" w:name="_Toc475904830"/>
      <w:r w:rsidRPr="00CB2D0A">
        <w:rPr>
          <w:rFonts w:ascii="Times New Roman" w:hAnsi="Times New Roman" w:cs="Times New Roman"/>
          <w:color w:val="000000" w:themeColor="text1"/>
          <w:lang w:val="ru-RU"/>
        </w:rPr>
        <w:t>3. Содержание основной профессиональной образовательной программы и</w:t>
      </w:r>
      <w:bookmarkEnd w:id="12"/>
    </w:p>
    <w:p w:rsidR="00C25DE5" w:rsidRPr="00CB2D0A" w:rsidRDefault="00323F64" w:rsidP="00CB2D0A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bookmarkStart w:id="13" w:name="_Toc475904831"/>
      <w:r w:rsidRPr="00CB2D0A">
        <w:rPr>
          <w:rFonts w:ascii="Times New Roman" w:hAnsi="Times New Roman" w:cs="Times New Roman"/>
          <w:color w:val="000000" w:themeColor="text1"/>
          <w:lang w:val="ru-RU"/>
        </w:rPr>
        <w:t>организация ее реализации.</w:t>
      </w:r>
      <w:bookmarkEnd w:id="13"/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D0A" w:rsidRDefault="00323F64" w:rsidP="00CB2D0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 среднего профессионального образования включает в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себя учебный план, календарный учебный график, рабочие программы учебных</w:t>
      </w:r>
      <w:r w:rsidR="00CB2D0A" w:rsidRP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D0A" w:rsidRPr="00323F64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курсов, модулей, оценочные и методические материалы, а также иные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компоненты, обеспечивающие воспитание и обучение обучающихся.</w:t>
      </w:r>
    </w:p>
    <w:p w:rsidR="00C25DE5" w:rsidRPr="00323F64" w:rsidRDefault="00C25DE5" w:rsidP="00CB2D0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CB2D0A" w:rsidRDefault="00323F64" w:rsidP="00CB2D0A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14" w:name="_Toc475904832"/>
      <w:r w:rsidRPr="00CB2D0A">
        <w:rPr>
          <w:rFonts w:ascii="Times New Roman" w:hAnsi="Times New Roman" w:cs="Times New Roman"/>
          <w:i/>
          <w:color w:val="000000" w:themeColor="text1"/>
          <w:lang w:val="ru-RU"/>
        </w:rPr>
        <w:lastRenderedPageBreak/>
        <w:t xml:space="preserve">3.1. Образовательная концепция обучения по </w:t>
      </w:r>
      <w:proofErr w:type="gramStart"/>
      <w:r w:rsidRPr="00CB2D0A">
        <w:rPr>
          <w:rFonts w:ascii="Times New Roman" w:hAnsi="Times New Roman" w:cs="Times New Roman"/>
          <w:i/>
          <w:color w:val="000000" w:themeColor="text1"/>
          <w:lang w:val="ru-RU"/>
        </w:rPr>
        <w:t>основной</w:t>
      </w:r>
      <w:proofErr w:type="gramEnd"/>
      <w:r w:rsidRPr="00CB2D0A">
        <w:rPr>
          <w:rFonts w:ascii="Times New Roman" w:hAnsi="Times New Roman" w:cs="Times New Roman"/>
          <w:i/>
          <w:color w:val="000000" w:themeColor="text1"/>
          <w:lang w:val="ru-RU"/>
        </w:rPr>
        <w:t xml:space="preserve"> профессиональной</w:t>
      </w:r>
      <w:bookmarkEnd w:id="14"/>
    </w:p>
    <w:p w:rsidR="00C25DE5" w:rsidRPr="00CB2D0A" w:rsidRDefault="00CB2D0A" w:rsidP="00CB2D0A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15" w:name="_Toc475904833"/>
      <w:r>
        <w:rPr>
          <w:rFonts w:ascii="Times New Roman" w:hAnsi="Times New Roman" w:cs="Times New Roman"/>
          <w:i/>
          <w:color w:val="000000" w:themeColor="text1"/>
          <w:lang w:val="ru-RU"/>
        </w:rPr>
        <w:t>образовательной</w:t>
      </w:r>
      <w:r w:rsidR="00323F64" w:rsidRPr="00CB2D0A">
        <w:rPr>
          <w:rFonts w:ascii="Times New Roman" w:hAnsi="Times New Roman" w:cs="Times New Roman"/>
          <w:i/>
          <w:color w:val="000000" w:themeColor="text1"/>
          <w:lang w:val="ru-RU"/>
        </w:rPr>
        <w:t xml:space="preserve"> программе.</w:t>
      </w:r>
      <w:bookmarkEnd w:id="15"/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CB2D0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ОПОП по специальности 53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>.03.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Инструментальное исполнительство</w:t>
      </w:r>
    </w:p>
    <w:p w:rsidR="00C25DE5" w:rsidRPr="00323F64" w:rsidRDefault="00323F64" w:rsidP="00CB2D0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ориентирована на исполнительск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репетиционно</w:t>
      </w:r>
      <w:proofErr w:type="spellEnd"/>
      <w:r w:rsidRPr="00323F64">
        <w:rPr>
          <w:rFonts w:ascii="Times New Roman" w:hAnsi="Times New Roman" w:cs="Times New Roman"/>
          <w:sz w:val="28"/>
          <w:szCs w:val="28"/>
          <w:lang w:val="ru-RU"/>
        </w:rPr>
        <w:t>-концертн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в качестве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артиста оркестра, ансамбля, концертмейстера, солиста на различных сценических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площадках) и педагогическ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(учебно-методическое обеспечение учебного процесса в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образовательных организациях дополнительного образования детей (детских школах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искусств по видам искусств), общеобразовательны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>х организациях, профессиональны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образовательных организациях) виды деятельности.</w:t>
      </w:r>
      <w:proofErr w:type="gramEnd"/>
    </w:p>
    <w:p w:rsidR="00C25DE5" w:rsidRPr="00323F64" w:rsidRDefault="00C25DE5" w:rsidP="00CB2D0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CB2D0A" w:rsidRDefault="00323F64" w:rsidP="00CB2D0A">
      <w:pPr>
        <w:pStyle w:val="1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16" w:name="_Toc475904834"/>
      <w:r w:rsidRPr="00CB2D0A">
        <w:rPr>
          <w:rFonts w:ascii="Times New Roman" w:hAnsi="Times New Roman" w:cs="Times New Roman"/>
          <w:i/>
          <w:color w:val="000000" w:themeColor="text1"/>
          <w:lang w:val="ru-RU"/>
        </w:rPr>
        <w:t>3.2. Учебный план основной профессиональной образовательной программы</w:t>
      </w:r>
      <w:bookmarkEnd w:id="16"/>
    </w:p>
    <w:p w:rsidR="00C25DE5" w:rsidRPr="00323F64" w:rsidRDefault="00C25DE5" w:rsidP="00CB2D0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CB2D0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Учебный план образовательной программы среднего профессионального</w:t>
      </w:r>
      <w:r w:rsidR="008E4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образования определяет перечень, трудоемкость, последовательность и распределение по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периодам обучения учебных предметов, курсов, дисциплин (модулей), практики, иных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видов учебной деятельности обучающихся и фо</w:t>
      </w:r>
      <w:r w:rsidR="00CB2D0A">
        <w:rPr>
          <w:rFonts w:ascii="Times New Roman" w:hAnsi="Times New Roman" w:cs="Times New Roman"/>
          <w:sz w:val="28"/>
          <w:szCs w:val="28"/>
          <w:lang w:val="ru-RU"/>
        </w:rPr>
        <w:t>рмы их промежуточной аттестации.</w:t>
      </w:r>
    </w:p>
    <w:p w:rsidR="00C25DE5" w:rsidRPr="00323F64" w:rsidRDefault="00323F64" w:rsidP="00CB2D0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учебного плана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профессионального образования включает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обязательную (базовую) часть и вариативную часть, формируемую 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7C55FC">
        <w:rPr>
          <w:rFonts w:ascii="Times New Roman" w:hAnsi="Times New Roman" w:cs="Times New Roman"/>
          <w:sz w:val="28"/>
          <w:szCs w:val="28"/>
          <w:lang w:val="ru-RU"/>
        </w:rPr>
        <w:t>, исходя из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накопленного научно-педагогического опыта в реализации основных и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дополнительных профессиональных образовательных программ в области музыкального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искусства, потребностей рынка труда.</w:t>
      </w:r>
    </w:p>
    <w:p w:rsidR="007C55FC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ОПОП состоит из следующих циклов: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общеобразовательного,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общегуманитарного и социально-экономического,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профессионального;</w:t>
      </w:r>
    </w:p>
    <w:p w:rsidR="007C55FC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и разделов: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учебная практика;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производственная практика (по профилю специальности);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производственная практика (преддипломная);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аттестация;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государственная итоговая аттестация.</w:t>
      </w:r>
    </w:p>
    <w:p w:rsidR="007C55FC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учебном плане указывается перечень дисциплин, практик, аттестационных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испытаний итоговой (государственной итоговой) аттестации обучающихся, других видов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учебной деятельности с указанием их объема в часах, последовательности и распределения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по периодам обучения. </w:t>
      </w:r>
    </w:p>
    <w:p w:rsidR="007C55FC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учебном плане выделяется объем работы обучающихся во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взаимодействии с преподавателем (контактная работа обучающихся с преподавателем) по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видам учебных занятий и самостоятельной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учающихся в академических часах.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Для каждой дисциплины и практики указывается форма промежуточной аттестации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5DE5" w:rsidRPr="00323F64" w:rsidRDefault="00323F64" w:rsidP="00E3593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Учебный план основной профессиональной образовательной программы</w:t>
      </w:r>
      <w:r w:rsidR="00E35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представлен в приложениях.</w:t>
      </w: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7C55FC" w:rsidRDefault="00323F64" w:rsidP="007C55FC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17" w:name="_Toc475904835"/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lastRenderedPageBreak/>
        <w:t>3.3. Календарный учебный график реализации основной профессиональной</w:t>
      </w:r>
      <w:bookmarkEnd w:id="17"/>
    </w:p>
    <w:p w:rsidR="00C25DE5" w:rsidRPr="007C55FC" w:rsidRDefault="00323F64" w:rsidP="007C55FC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18" w:name="_Toc475904836"/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t>образовательной программы</w:t>
      </w:r>
      <w:bookmarkEnd w:id="18"/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Последовательность реализации основной профессиональной образовательной по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годам (включая теоретическое обучение, практики, промежуточные и государственную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C55FC" w:rsidRPr="00323F64">
        <w:rPr>
          <w:rFonts w:ascii="Times New Roman" w:hAnsi="Times New Roman" w:cs="Times New Roman"/>
          <w:sz w:val="28"/>
          <w:szCs w:val="28"/>
          <w:lang w:val="ru-RU"/>
        </w:rPr>
        <w:t>итоговую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C55FC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аттестации, каникулы) </w:t>
      </w:r>
      <w:r w:rsidR="007C55FC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приводится 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календарном учебном графике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а также утверждается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ежегодно приказом 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5DE5" w:rsidRPr="00323F64" w:rsidRDefault="00C25DE5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7C55FC" w:rsidRDefault="00323F64" w:rsidP="007C55FC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19" w:name="_Toc475904837"/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t>3.4. Рабочие программы дисциплин учебного плана основной профессиональной</w:t>
      </w:r>
      <w:r w:rsidR="007C55FC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t>образовательной программы</w:t>
      </w:r>
      <w:bookmarkEnd w:id="19"/>
    </w:p>
    <w:p w:rsidR="00C25DE5" w:rsidRPr="00323F64" w:rsidRDefault="00C25DE5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обеспечена рабочими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программами всех учебных дисциплин как базовой, так и вариативной частей учебного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плана.</w:t>
      </w: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Рабочие программы дисциплин учебного плана отражают планируемые результаты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обучения,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знания, умения, н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авыки и (или) опыт деятельности.</w:t>
      </w: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Рабочие программы 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плана основной профессиональной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представлены в приложениях.</w:t>
      </w:r>
    </w:p>
    <w:p w:rsidR="00C25DE5" w:rsidRPr="00323F64" w:rsidRDefault="00C25DE5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7C55FC" w:rsidRDefault="00323F64" w:rsidP="007C55FC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0" w:name="_Toc475904838"/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t>3.5. Практики основной профессиональной образовательной программы</w:t>
      </w:r>
      <w:bookmarkEnd w:id="20"/>
    </w:p>
    <w:p w:rsidR="00C25DE5" w:rsidRPr="00323F64" w:rsidRDefault="00C25DE5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55FC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соответствии с ФГОС практика является обязательным разделом основной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профессиональной образовательной программы по специальности 53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03.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Инструментальное исполнительство и представляет собой вид учебных занятий,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практико-ориентированную подготовку обучающихся. </w:t>
      </w: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закрепляют знания и умения, приобретаемые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освоения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теоретических курсов, вырабатывают практические навыки и способствуют комплексному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формированию профессио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нальных компетенций обучающихся.</w:t>
      </w: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Программы учебных и производственных практик представлены в приложении,</w:t>
      </w:r>
    </w:p>
    <w:p w:rsidR="00C25DE5" w:rsidRPr="00323F64" w:rsidRDefault="00C25DE5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7C55FC" w:rsidRDefault="00323F64" w:rsidP="007C55FC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1" w:name="_Toc475904839"/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t>3. 6. Оценочные средства</w:t>
      </w:r>
      <w:bookmarkEnd w:id="21"/>
    </w:p>
    <w:p w:rsidR="00C25DE5" w:rsidRPr="00323F64" w:rsidRDefault="00C25DE5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соотве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тствии с требованиями ФГОС СПО д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ля оценки уровня освоения основной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профессиональной образовательной программы на уровне текущего контроля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успеваемости, промежуточной и государственной итоговой аттестации обучающихся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созданы фонды оценочных средств.</w:t>
      </w: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Фонды оценочных средств основной профессиональной образовательной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программы по специальности 53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03. Инструментальное исполнительство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представлены</w:t>
      </w:r>
      <w:proofErr w:type="gramEnd"/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 приложениях.</w:t>
      </w:r>
    </w:p>
    <w:p w:rsidR="00C25DE5" w:rsidRPr="00323F64" w:rsidRDefault="00C25DE5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7C55FC" w:rsidRDefault="00323F64" w:rsidP="007C55FC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2" w:name="_Toc475904840"/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lastRenderedPageBreak/>
        <w:t>3. 7. Государственная итоговая аттестация</w:t>
      </w:r>
      <w:bookmarkEnd w:id="22"/>
    </w:p>
    <w:p w:rsidR="00C25DE5" w:rsidRPr="00323F64" w:rsidRDefault="00C25DE5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Государственная итоговая аттестация включает защиту выпускной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квалификационной работы, в том числе подготовку к процедуре защиты и процедуру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защиты, а также подготовку и 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>сдачу государственного экзамена.</w:t>
      </w: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Цель государственной итоговой аттестации заключается в установлении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соответствия уровня профессиональной подготовленности выпускника к решению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профессиональных задач, а также требованиям к результатам освоения специальности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53.02.03.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Инструментальное исполнительство, установленным ФГОС и разработанной на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его основе настоящей основной профессиональной образовательной программы.</w:t>
      </w:r>
      <w:proofErr w:type="gramEnd"/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экзамен призван выявить уровень </w:t>
      </w:r>
      <w:proofErr w:type="spell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следующих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207B">
        <w:rPr>
          <w:rFonts w:ascii="Times New Roman" w:hAnsi="Times New Roman" w:cs="Times New Roman"/>
          <w:b/>
          <w:sz w:val="28"/>
          <w:szCs w:val="28"/>
          <w:lang w:val="ru-RU"/>
        </w:rPr>
        <w:t>общих и профессиональных компетенций:</w:t>
      </w: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1. Понимать сущность и социальную значимость своей будущей профессии,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проявлять к ней устойчивый интерес.</w:t>
      </w: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2. Организовывать собственную деятельность, определять методы и способы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выполнения профессиональных задач, оценивать их эффективность и качество.</w:t>
      </w:r>
    </w:p>
    <w:p w:rsidR="00C25DE5" w:rsidRPr="00323F64" w:rsidRDefault="00E006ED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Решать проблемы, оценивать риски и принимать решения в нестандартных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ситуациях.</w:t>
      </w:r>
    </w:p>
    <w:p w:rsidR="00C25DE5" w:rsidRPr="00323F64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4. Осуществлять поиск, анализ и оценку информации, необходимой для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постановки и решения профессиональных задач, профессионального и личностного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развития.</w:t>
      </w:r>
    </w:p>
    <w:p w:rsidR="007C55FC" w:rsidRDefault="007C55FC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5.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информационно-коммуникационные технологии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совершенствования профессиональной деятельности.</w:t>
      </w:r>
    </w:p>
    <w:p w:rsidR="007C55FC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6. Работать в коллективе, эффективно общаться с коллегами, руководством.</w:t>
      </w:r>
    </w:p>
    <w:p w:rsidR="007C55FC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7. Ставить цели, мотивировать деятельность подчиненных, организовывать и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контролировать их работу с принятием на себя ответственности за результат выполнения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заданий.</w:t>
      </w:r>
    </w:p>
    <w:p w:rsidR="007C55FC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8. Самостоятельно определять задачи профессионального и личностного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развития, заниматься самообразованием, осознанно планировать повышение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квалификации.</w:t>
      </w:r>
    </w:p>
    <w:p w:rsidR="007C55FC" w:rsidRDefault="00323F64" w:rsidP="007C55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9. Ориентироваться в условиях частой смены технологий в профессиональной</w:t>
      </w:r>
      <w:r w:rsidR="007C55FC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</w:t>
      </w:r>
    </w:p>
    <w:p w:rsidR="001B207B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10. Использовать умения и знания учебных дисциплин федерального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государственного образовательного стандарта среднего общего образования в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профессиональной деятельности.</w:t>
      </w:r>
    </w:p>
    <w:p w:rsidR="001B207B" w:rsidRDefault="00E006ED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умения и знания профильных учебных дисциплин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образовательного стандарта среднего общего образования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в профессиональной деятельности.</w:t>
      </w:r>
    </w:p>
    <w:p w:rsid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ПК.1.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исполнительскую деятельность и репетиционную работу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условиях концертной организа</w:t>
      </w:r>
      <w:r>
        <w:rPr>
          <w:rFonts w:ascii="Times New Roman" w:hAnsi="Times New Roman" w:cs="Times New Roman"/>
          <w:sz w:val="28"/>
          <w:szCs w:val="28"/>
          <w:lang w:val="ru-RU"/>
        </w:rPr>
        <w:t>ции, в оркестровых и ансамблевы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х коллективах.</w:t>
      </w:r>
    </w:p>
    <w:p w:rsidR="001B207B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ПК 1.3. Осваивать сольный, ансамблевый, оркестровый исполнительский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репертуар.</w:t>
      </w:r>
    </w:p>
    <w:p w:rsidR="001B207B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>К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>ыполнять теоретический и исполнительский анализ музыкального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произведения, применять базовые теоретические знания в процессе поиска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07B">
        <w:rPr>
          <w:rFonts w:ascii="Times New Roman" w:hAnsi="Times New Roman" w:cs="Times New Roman"/>
          <w:sz w:val="28"/>
          <w:szCs w:val="28"/>
          <w:lang w:val="ru-RU"/>
        </w:rPr>
        <w:t>интерпретаторских</w:t>
      </w:r>
      <w:proofErr w:type="spellEnd"/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решений.</w:t>
      </w:r>
    </w:p>
    <w:p w:rsidR="001B207B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ПК 1.5. Применять в исполнительской деятельности технические средства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звукозаписи, вести репетиционную работу и запись в условиях студии.</w:t>
      </w:r>
    </w:p>
    <w:p w:rsid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ПК.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1.6. Применять базовые знания по устройству, ремонту и настройке своего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инструмента для решения музыкально-исполнительских задач.</w:t>
      </w:r>
    </w:p>
    <w:p w:rsid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ПК 1.7.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Исполнять обязанности музыкального руководителя творческого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коллектива, включающие организацию репетиционной и концертной работы,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анализ результатов деятельности.</w:t>
      </w:r>
    </w:p>
    <w:p w:rsid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1.8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Создавать концертно-тематические программы с учетом специфики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восприятия слушателей различных возрастных групп.</w:t>
      </w:r>
    </w:p>
    <w:p w:rsidR="001B207B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ПК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.1, Осуществлять педагогическую 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учебно-методическую деятельность в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образовательных организациях дополнительного образования детей (детских школах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искусств по видам искусств), общеобразовательных организациях, профессиональных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образовательных организациях.</w:t>
      </w:r>
    </w:p>
    <w:p w:rsid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2.2. Использовать знания в области психологии</w:t>
      </w:r>
      <w:proofErr w:type="gramStart"/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педагогики, специальных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музыкально-теоретических дисциплин в преподавательской деятельности.</w:t>
      </w:r>
    </w:p>
    <w:p w:rsid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ПК 2.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3. Использовать базовые знания</w:t>
      </w:r>
      <w:proofErr w:type="gramStart"/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практический опыт по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анализу учебного процесса, методике подготовки и проведения урока в исполнительском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классе.</w:t>
      </w:r>
    </w:p>
    <w:p w:rsidR="001B207B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ПК 2.4. Осваивать основной учебно-педагогический репертуар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ПК 2.5.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Применять классические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современные методы преподавания,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анализировать особенности отечественных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мировых инструментальных школ.</w:t>
      </w:r>
    </w:p>
    <w:p w:rsidR="001B207B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ПК 2.6. Использовать индивидуальные методы 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приемы работы в исполнительском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классе с учетом возрастных, психологических и физиологических особенностей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обучающихся.</w:t>
      </w:r>
    </w:p>
    <w:p w:rsid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2.7, Планировать развитие профессиональных умений обучающихся.</w:t>
      </w:r>
    </w:p>
    <w:p w:rsidR="001B207B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ПК 2.8. Владеть культурой устной 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письменной речи, профессиональной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терминологией.</w:t>
      </w:r>
    </w:p>
    <w:p w:rsidR="00C25DE5" w:rsidRPr="00323F64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Выпускная квалификационная работа представляет собой самостоятельно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выполненную выпускником работу. Выпускная квалификационная работа демонстрирует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общих и профессиональных компетенций:</w:t>
      </w:r>
    </w:p>
    <w:p w:rsidR="001B207B" w:rsidRPr="001B207B" w:rsidRDefault="001B207B" w:rsidP="001B207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207B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1B207B">
        <w:rPr>
          <w:rFonts w:ascii="Times New Roman" w:hAnsi="Times New Roman" w:cs="Times New Roman"/>
          <w:sz w:val="28"/>
          <w:szCs w:val="28"/>
          <w:lang w:val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B207B" w:rsidRPr="001B207B" w:rsidRDefault="001B207B" w:rsidP="001B207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207B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1B207B">
        <w:rPr>
          <w:rFonts w:ascii="Times New Roman" w:hAnsi="Times New Roman" w:cs="Times New Roman"/>
          <w:sz w:val="28"/>
          <w:szCs w:val="28"/>
          <w:lang w:val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B207B" w:rsidRP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207B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1B207B">
        <w:rPr>
          <w:rFonts w:ascii="Times New Roman" w:hAnsi="Times New Roman" w:cs="Times New Roman"/>
          <w:sz w:val="28"/>
          <w:szCs w:val="28"/>
          <w:lang w:val="ru-RU"/>
        </w:rPr>
        <w:t xml:space="preserve"> 3, Решать проблемы, оценивать риски и принимать решения в нестандартных ситуациях.</w:t>
      </w:r>
    </w:p>
    <w:p w:rsidR="001B207B" w:rsidRP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207B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1B207B">
        <w:rPr>
          <w:rFonts w:ascii="Times New Roman" w:hAnsi="Times New Roman" w:cs="Times New Roman"/>
          <w:sz w:val="28"/>
          <w:szCs w:val="28"/>
          <w:lang w:val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1B207B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личностного развития.</w:t>
      </w:r>
    </w:p>
    <w:p w:rsidR="001B207B" w:rsidRP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207B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1B207B">
        <w:rPr>
          <w:rFonts w:ascii="Times New Roman" w:hAnsi="Times New Roman" w:cs="Times New Roman"/>
          <w:sz w:val="28"/>
          <w:szCs w:val="28"/>
          <w:lang w:val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B207B" w:rsidRP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207B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1B207B">
        <w:rPr>
          <w:rFonts w:ascii="Times New Roman" w:hAnsi="Times New Roman" w:cs="Times New Roman"/>
          <w:sz w:val="28"/>
          <w:szCs w:val="28"/>
          <w:lang w:val="ru-RU"/>
        </w:rPr>
        <w:t xml:space="preserve"> 6. Работать в коллективе, эффективно общаться с коллегами, руководством.</w:t>
      </w:r>
    </w:p>
    <w:p w:rsidR="001B207B" w:rsidRP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207B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1B207B">
        <w:rPr>
          <w:rFonts w:ascii="Times New Roman" w:hAnsi="Times New Roman" w:cs="Times New Roman"/>
          <w:sz w:val="28"/>
          <w:szCs w:val="28"/>
          <w:lang w:val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B207B" w:rsidRP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207B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1B207B">
        <w:rPr>
          <w:rFonts w:ascii="Times New Roman" w:hAnsi="Times New Roman" w:cs="Times New Roman"/>
          <w:sz w:val="28"/>
          <w:szCs w:val="28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5DE5" w:rsidRPr="00323F64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207B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1B207B">
        <w:rPr>
          <w:rFonts w:ascii="Times New Roman" w:hAnsi="Times New Roman" w:cs="Times New Roman"/>
          <w:sz w:val="28"/>
          <w:szCs w:val="28"/>
          <w:lang w:val="ru-RU"/>
        </w:rPr>
        <w:t xml:space="preserve"> 9. Ориентироваться в условиях частой смены технологий в профессиональной деятельности.</w:t>
      </w:r>
    </w:p>
    <w:p w:rsidR="001B207B" w:rsidRP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07B">
        <w:rPr>
          <w:rFonts w:ascii="Times New Roman" w:hAnsi="Times New Roman" w:cs="Times New Roman"/>
          <w:sz w:val="28"/>
          <w:szCs w:val="28"/>
          <w:lang w:val="ru-RU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1B207B" w:rsidRP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207B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1B207B">
        <w:rPr>
          <w:rFonts w:ascii="Times New Roman" w:hAnsi="Times New Roman" w:cs="Times New Roman"/>
          <w:sz w:val="28"/>
          <w:szCs w:val="28"/>
          <w:lang w:val="ru-RU"/>
        </w:rPr>
        <w:t xml:space="preserve"> 1.1.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B207B" w:rsidRP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07B">
        <w:rPr>
          <w:rFonts w:ascii="Times New Roman" w:hAnsi="Times New Roman" w:cs="Times New Roman"/>
          <w:sz w:val="28"/>
          <w:szCs w:val="28"/>
          <w:lang w:val="ru-RU"/>
        </w:rPr>
        <w:t>ПК.1.2.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1B207B" w:rsidRP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07B">
        <w:rPr>
          <w:rFonts w:ascii="Times New Roman" w:hAnsi="Times New Roman" w:cs="Times New Roman"/>
          <w:sz w:val="28"/>
          <w:szCs w:val="28"/>
          <w:lang w:val="ru-RU"/>
        </w:rPr>
        <w:t>ПК 1.3. Осваивать сольный, ансамблевый, оркестровый исполнительский репертуар.</w:t>
      </w:r>
    </w:p>
    <w:p w:rsidR="001B207B" w:rsidRP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07B">
        <w:rPr>
          <w:rFonts w:ascii="Times New Roman" w:hAnsi="Times New Roman" w:cs="Times New Roman"/>
          <w:sz w:val="28"/>
          <w:szCs w:val="28"/>
          <w:lang w:val="ru-RU"/>
        </w:rPr>
        <w:t xml:space="preserve">ПК 1.4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B207B">
        <w:rPr>
          <w:rFonts w:ascii="Times New Roman" w:hAnsi="Times New Roman" w:cs="Times New Roman"/>
          <w:sz w:val="28"/>
          <w:szCs w:val="28"/>
          <w:lang w:val="ru-RU"/>
        </w:rPr>
        <w:t>интерпретаторских</w:t>
      </w:r>
      <w:proofErr w:type="spellEnd"/>
      <w:r w:rsidRPr="001B207B">
        <w:rPr>
          <w:rFonts w:ascii="Times New Roman" w:hAnsi="Times New Roman" w:cs="Times New Roman"/>
          <w:sz w:val="28"/>
          <w:szCs w:val="28"/>
          <w:lang w:val="ru-RU"/>
        </w:rPr>
        <w:t xml:space="preserve"> решений.</w:t>
      </w:r>
    </w:p>
    <w:p w:rsidR="001B207B" w:rsidRPr="001B207B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07B">
        <w:rPr>
          <w:rFonts w:ascii="Times New Roman" w:hAnsi="Times New Roman" w:cs="Times New Roman"/>
          <w:sz w:val="28"/>
          <w:szCs w:val="28"/>
          <w:lang w:val="ru-RU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C25DE5" w:rsidRPr="00323F64" w:rsidRDefault="001B207B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07B">
        <w:rPr>
          <w:rFonts w:ascii="Times New Roman" w:hAnsi="Times New Roman" w:cs="Times New Roman"/>
          <w:sz w:val="28"/>
          <w:szCs w:val="28"/>
          <w:lang w:val="ru-RU"/>
        </w:rPr>
        <w:t>ПК.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1B207B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Вопросы к государственному экзамену, а также задание на выпускную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квалификационную работу содержатся в Программе государственной итоговой аттестации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выпускников основной профессиональной образовательной программы по специальности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53.02.03, И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>нструментальное исполнительство.</w:t>
      </w:r>
    </w:p>
    <w:p w:rsidR="00C25DE5" w:rsidRPr="00323F64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Выпускник основной профессиональной образовательной программы по</w:t>
      </w:r>
    </w:p>
    <w:p w:rsidR="00C25DE5" w:rsidRPr="00323F64" w:rsidRDefault="00323F64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специальности 53.0203 Инструментальное исполнительство, подтвердивший в рамках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итоговой аттестации высокий уровень </w:t>
      </w:r>
      <w:proofErr w:type="spell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соответствующих компетенций, необходимых для решения профессиональных задач,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оканчивает обучение по указанной программе среднего профессионального образования с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получением диплома.</w:t>
      </w: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1B207B" w:rsidRDefault="00323F64" w:rsidP="001B207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bookmarkStart w:id="23" w:name="_Toc475904841"/>
      <w:r w:rsidRPr="001B207B">
        <w:rPr>
          <w:rFonts w:ascii="Times New Roman" w:hAnsi="Times New Roman" w:cs="Times New Roman"/>
          <w:color w:val="000000" w:themeColor="text1"/>
          <w:lang w:val="ru-RU"/>
        </w:rPr>
        <w:t>4. Ресурсное обеспечение</w:t>
      </w:r>
      <w:bookmarkEnd w:id="23"/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Ресурсное обеспечение основной образовательной программы основной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профессиональной образовательной программы по специальности 53.02.03.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Инструментальное исполнительство формируется на основе требований к условиям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реализации ОПОП, определяемых ФГОС</w:t>
      </w:r>
      <w:r w:rsidR="001B20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1B207B" w:rsidRDefault="00323F64" w:rsidP="001B207B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4" w:name="_Toc475904842"/>
      <w:r w:rsidRPr="001B207B">
        <w:rPr>
          <w:rFonts w:ascii="Times New Roman" w:hAnsi="Times New Roman" w:cs="Times New Roman"/>
          <w:i/>
          <w:color w:val="000000" w:themeColor="text1"/>
          <w:lang w:val="ru-RU"/>
        </w:rPr>
        <w:t xml:space="preserve">4. 1. </w:t>
      </w:r>
      <w:r w:rsidR="001B207B">
        <w:rPr>
          <w:rFonts w:ascii="Times New Roman" w:hAnsi="Times New Roman" w:cs="Times New Roman"/>
          <w:i/>
          <w:color w:val="000000" w:themeColor="text1"/>
          <w:lang w:val="ru-RU"/>
        </w:rPr>
        <w:t>Образовательные</w:t>
      </w:r>
      <w:r w:rsidRPr="001B207B">
        <w:rPr>
          <w:rFonts w:ascii="Times New Roman" w:hAnsi="Times New Roman" w:cs="Times New Roman"/>
          <w:i/>
          <w:color w:val="000000" w:themeColor="text1"/>
          <w:lang w:val="ru-RU"/>
        </w:rPr>
        <w:t xml:space="preserve"> технологии</w:t>
      </w:r>
      <w:bookmarkEnd w:id="24"/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proofErr w:type="spell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подхода должна предусматривать использование в</w:t>
      </w:r>
      <w:r w:rsid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учебном процессе помимо традиционных форм проведения занятий также активные </w:t>
      </w:r>
      <w:r w:rsidR="00A753D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интерактивные формы.</w:t>
      </w:r>
    </w:p>
    <w:p w:rsidR="00C25DE5" w:rsidRDefault="00323F64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При разработке основной профессиональной образовательной программы по</w:t>
      </w:r>
      <w:r w:rsid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53.02.03. Инструментальное исполнительство для </w:t>
      </w:r>
      <w:r w:rsidR="00A753DD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 w:rsid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предусмотрены следующие технологии обучения, которые позволят обеспечить</w:t>
      </w:r>
      <w:r w:rsid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достижение п</w:t>
      </w:r>
      <w:r w:rsidR="00A753DD">
        <w:rPr>
          <w:rFonts w:ascii="Times New Roman" w:hAnsi="Times New Roman" w:cs="Times New Roman"/>
          <w:sz w:val="28"/>
          <w:szCs w:val="28"/>
          <w:lang w:val="ru-RU"/>
        </w:rPr>
        <w:t>ланируемых результатов обучения.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Управление методической деятельностью имеет тенденцию к взаимосвязи ее с исследовательской деятельностью студентов; вовлечением наиболее успешных из них в совместную деятельность.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Процесс управления исследовательской деятельностью студентов проходит через развитие студенческих научно-практических конференций. По итогам научно-практических студенческих конференций издаются сборники тезисов, в которых опубликованы результаты исследований студентов.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В учебном процессе используется компьютерная техника и программное обеспечение.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Внедрение современных методик обучения, информационных технологий обеспечивается следующим образом: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аудиовизуальными техническими средствами;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использованием системного и инструментального программного обеспечения;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наличием необходимого прикладного программного обеспечения;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реализацией средств компьютерных коммуникаций;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использованием информационных технологий;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существующей вычислительной техникой.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Аудиовизуальные технические средства обучения: проектор, экран.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Системное и инструментальное программное обеспечение: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- операционные системы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WindowsXP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, Windows7,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Windows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2003,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DD">
        <w:rPr>
          <w:rFonts w:ascii="Times New Roman" w:hAnsi="Times New Roman" w:cs="Times New Roman"/>
          <w:sz w:val="28"/>
          <w:szCs w:val="28"/>
        </w:rPr>
        <w:t xml:space="preserve">- </w:t>
      </w:r>
      <w:r w:rsidRPr="00A753DD">
        <w:rPr>
          <w:rFonts w:ascii="Times New Roman" w:hAnsi="Times New Roman" w:cs="Times New Roman"/>
          <w:sz w:val="28"/>
          <w:szCs w:val="28"/>
          <w:lang w:val="ru-RU"/>
        </w:rPr>
        <w:t>антивирус</w:t>
      </w:r>
      <w:r w:rsidRPr="00A753DD">
        <w:rPr>
          <w:rFonts w:ascii="Times New Roman" w:hAnsi="Times New Roman" w:cs="Times New Roman"/>
          <w:sz w:val="28"/>
          <w:szCs w:val="28"/>
        </w:rPr>
        <w:t xml:space="preserve"> Kaspersky Business Space Security.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Прикладное программное обеспечение, используемое в учебном процессе: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WORD – текстовый процессор, который позволяет студентам получить навыки быстро и качественно оформлять документы.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Excel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 табличный процессор. При помощи данного программного комплекса студенты могут приобрести навыки построения и оформления электронных таблиц.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Access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 система управления базами данных. Данный программный продукт позволяет студентам получить навыки в создании баз данных, динамически управлять потоками данных, строить запросы к базе данных и формировать отчеты, выполнять обработку массивов данных по </w:t>
      </w:r>
      <w:r w:rsidRPr="00A753D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предъявленным критериям.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Power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Point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-программа для создания презентационных материалов. Предоставляет студентам возможность проектировать и создавать презентации, развивает художественное мышление и навыки в наглядном представлении информации.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Internet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Explorer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 программный продукт, позволяющий получить навыки работы в глобальной сети Интернет и предоставляющий доступ к ресурсам Интернет.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6. ABBYY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Fine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Reader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 программа сканирования, распознавания текста, изображения.</w:t>
      </w:r>
    </w:p>
    <w:p w:rsidR="00A753DD" w:rsidRPr="00A753DD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Информация о деятельности ОГПОБУ «БККИ» публикуется на официальном сайте в сети Интернет по адресу: www.birokk.ru .</w:t>
      </w:r>
    </w:p>
    <w:p w:rsidR="00A753DD" w:rsidRPr="00323F64" w:rsidRDefault="00A753DD" w:rsidP="001B20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A753DD" w:rsidRDefault="00323F64" w:rsidP="00A753DD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5" w:name="_Toc475904843"/>
      <w:r w:rsidRPr="00A753DD">
        <w:rPr>
          <w:rFonts w:ascii="Times New Roman" w:hAnsi="Times New Roman" w:cs="Times New Roman"/>
          <w:i/>
          <w:color w:val="000000" w:themeColor="text1"/>
          <w:lang w:val="ru-RU"/>
        </w:rPr>
        <w:t>4.</w:t>
      </w:r>
      <w:r w:rsidR="00A753DD">
        <w:rPr>
          <w:rFonts w:ascii="Times New Roman" w:hAnsi="Times New Roman" w:cs="Times New Roman"/>
          <w:i/>
          <w:color w:val="000000" w:themeColor="text1"/>
          <w:lang w:val="ru-RU"/>
        </w:rPr>
        <w:t>2</w:t>
      </w:r>
      <w:r w:rsidRPr="00A753DD">
        <w:rPr>
          <w:rFonts w:ascii="Times New Roman" w:hAnsi="Times New Roman" w:cs="Times New Roman"/>
          <w:i/>
          <w:color w:val="000000" w:themeColor="text1"/>
          <w:lang w:val="ru-RU"/>
        </w:rPr>
        <w:t>. Сведения о преподавательском составе, необходимом для реализации</w:t>
      </w:r>
      <w:bookmarkEnd w:id="25"/>
    </w:p>
    <w:p w:rsidR="00C25DE5" w:rsidRPr="00A753DD" w:rsidRDefault="00323F64" w:rsidP="00A753DD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6" w:name="_Toc475904844"/>
      <w:r w:rsidRPr="00A753DD">
        <w:rPr>
          <w:rFonts w:ascii="Times New Roman" w:hAnsi="Times New Roman" w:cs="Times New Roman"/>
          <w:i/>
          <w:color w:val="000000" w:themeColor="text1"/>
          <w:lang w:val="ru-RU"/>
        </w:rPr>
        <w:t>образовательной программы</w:t>
      </w:r>
      <w:bookmarkEnd w:id="26"/>
    </w:p>
    <w:p w:rsidR="00C25DE5" w:rsidRPr="00323F64" w:rsidRDefault="00C25DE5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Реализация ППССЗ по специальности обеспечивается педагогическими кадрами,</w:t>
      </w:r>
      <w:r w:rsid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имеющими высшее образование, соответствующее профилю преподаваемой дисциплины</w:t>
      </w:r>
      <w:r w:rsidR="00A753DD">
        <w:rPr>
          <w:rFonts w:ascii="Times New Roman" w:hAnsi="Times New Roman" w:cs="Times New Roman"/>
          <w:sz w:val="28"/>
          <w:szCs w:val="28"/>
          <w:lang w:val="ru-RU"/>
        </w:rPr>
        <w:t xml:space="preserve"> (модуля).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Доля преподавателей, имеющих высшее образование, составляет не менее 95</w:t>
      </w:r>
      <w:r w:rsid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процентов в общем числе преподавателей, обеспечивающих образовательный процесс по</w:t>
      </w:r>
      <w:r w:rsidR="00A753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данной основной образовательной программе.</w:t>
      </w:r>
    </w:p>
    <w:p w:rsidR="00C25DE5" w:rsidRPr="00323F64" w:rsidRDefault="00A753DD" w:rsidP="00A753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Опыт д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еятельности в организациях соответствующей профессиональной сферы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является обязательным для преподавателей, отвечающих за освоение обучающимся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профессионального учебного цикла. Преподаватели получают дополнительное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профессиональное образование по программам повышения квалификации, в том числе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форме стажировки в профильных организациях не реже 1 раза в 3 года.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До 10 процентов от общего числа преподавателей, имеющих высшее образование,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может быть заменено преподавателями, имеющими СПО И государственные почетные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звания в соответствующей профессиональной сфере, или специалистами, имеющими СПО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стаж практической работы в соответствующей профессиональной сфере более 10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последних лет.</w:t>
      </w: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881D13" w:rsidRDefault="00323F64" w:rsidP="00881D13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7" w:name="_Toc475904845"/>
      <w:r w:rsidRPr="00881D13">
        <w:rPr>
          <w:rFonts w:ascii="Times New Roman" w:hAnsi="Times New Roman" w:cs="Times New Roman"/>
          <w:i/>
          <w:color w:val="000000" w:themeColor="text1"/>
          <w:lang w:val="ru-RU"/>
        </w:rPr>
        <w:t>4.</w:t>
      </w:r>
      <w:r w:rsidR="00881D13" w:rsidRPr="00881D13">
        <w:rPr>
          <w:rFonts w:ascii="Times New Roman" w:hAnsi="Times New Roman" w:cs="Times New Roman"/>
          <w:i/>
          <w:color w:val="000000" w:themeColor="text1"/>
          <w:lang w:val="ru-RU"/>
        </w:rPr>
        <w:t>3</w:t>
      </w:r>
      <w:r w:rsidRPr="00881D13">
        <w:rPr>
          <w:rFonts w:ascii="Times New Roman" w:hAnsi="Times New Roman" w:cs="Times New Roman"/>
          <w:i/>
          <w:color w:val="000000" w:themeColor="text1"/>
          <w:lang w:val="ru-RU"/>
        </w:rPr>
        <w:t>. Сведения об информационно-библиотечном обеспечении, необходимом для</w:t>
      </w:r>
      <w:r w:rsidR="00881D13" w:rsidRPr="00881D13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881D13">
        <w:rPr>
          <w:rFonts w:ascii="Times New Roman" w:hAnsi="Times New Roman" w:cs="Times New Roman"/>
          <w:i/>
          <w:color w:val="000000" w:themeColor="text1"/>
          <w:lang w:val="ru-RU"/>
        </w:rPr>
        <w:t>реализации образовательной программы</w:t>
      </w:r>
      <w:bookmarkEnd w:id="27"/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ППССЗ обеспечивается учебно-методической документацией по всем дисциплинам,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междисциплинарным курсам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профессиональным модулям ППССЗ.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Внеаудиторная работа обеспечивается методическим обеспечением и обоснованием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расчета времени, затрачиваемого на ее выполнение.</w:t>
      </w:r>
    </w:p>
    <w:p w:rsidR="00C25DE5" w:rsidRPr="00323F64" w:rsidRDefault="00503777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ПП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ССЗ обеспечивается доступом каждого обучающегося к базам данных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и библиотечным фондам, формируемым по полному перечню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дисциплин (модулей)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ППССЗ. Во время самостоятельной подготовки обучающиеся обеспечены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доступом к сети Интернет.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Каждый обучающийся обеспечен не менее чем одним учебным печатным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(или)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электронным изданием по каждой дисциплине профессионального учебного цикла и одним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учебно-методическим печатным и (или) электронным изданием по каждому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междисциплинарному курсу (включая электрон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ные базы периодических изданий).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укомплектован печатными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81D13" w:rsidRPr="00323F64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) электронными изданиями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основной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дополнительной учебной литературы по дисциплинам всех учебных циклов,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изданными за последние 5 лет, а также изданиями музыкальных произведений,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специальными хрестоматийными изданиями, партитурами, клавирами оперных, хоровых и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оркестровых произведений в объеме, соответствующем требованиям ППССЗ.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помимо учебной литературы включает официальные, справочно-библиографические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пери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одические издания в расчете 1-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2 экземпляра на каждых 100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обучающихся.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Каждому обучающемуся обеспечен доступ к комплектам библиотечного фонда,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состоящим не менее чем из 5 наименований российских журналов.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 должна предоставить обучающимся возможность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оперативного обмена информацией с российскими образовательными организациями,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иными организациями и доступ к современным профессиональным базам данных и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информационным ресурсам сети Интернет.</w:t>
      </w:r>
    </w:p>
    <w:p w:rsidR="00C25DE5" w:rsidRPr="00323F64" w:rsidRDefault="00C25DE5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881D13" w:rsidRDefault="00323F64" w:rsidP="00881D13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8" w:name="_Toc475904846"/>
      <w:r w:rsidRPr="00881D13">
        <w:rPr>
          <w:rFonts w:ascii="Times New Roman" w:hAnsi="Times New Roman" w:cs="Times New Roman"/>
          <w:i/>
          <w:color w:val="000000" w:themeColor="text1"/>
          <w:lang w:val="ru-RU"/>
        </w:rPr>
        <w:t>4.</w:t>
      </w:r>
      <w:r w:rsidR="00881D13">
        <w:rPr>
          <w:rFonts w:ascii="Times New Roman" w:hAnsi="Times New Roman" w:cs="Times New Roman"/>
          <w:i/>
          <w:color w:val="000000" w:themeColor="text1"/>
          <w:lang w:val="ru-RU"/>
        </w:rPr>
        <w:t>4. Сведения о материал</w:t>
      </w:r>
      <w:r w:rsidRPr="00881D13">
        <w:rPr>
          <w:rFonts w:ascii="Times New Roman" w:hAnsi="Times New Roman" w:cs="Times New Roman"/>
          <w:i/>
          <w:color w:val="000000" w:themeColor="text1"/>
          <w:lang w:val="ru-RU"/>
        </w:rPr>
        <w:t>ьно-техническом обеспечении учебного процесса</w:t>
      </w:r>
      <w:bookmarkEnd w:id="28"/>
    </w:p>
    <w:p w:rsidR="00881D13" w:rsidRDefault="00881D13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, располагает материально-технической базой, обеспечивающей проведение всех видов практических занятий,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дисциплинарной, междисциплинарной и модульной подготовки, учебной практики,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учебным планом образовательной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база соответствует действующим санитарным и противопожарным нормам.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Перечень кабинетов, лабораторий, мастерских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других помещений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Кабинеты: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русского языка </w:t>
      </w:r>
      <w:r w:rsidR="0050377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литературы;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математики и информатики,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истории, географии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обществознания,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гуманитарных и социально-экономических дисциплин;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музыкально-теоретических дисциплин,</w:t>
      </w:r>
    </w:p>
    <w:p w:rsidR="00C25DE5" w:rsidRPr="00323F64" w:rsidRDefault="00881D13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музыкально-теоретических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="00323F64"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5DE5" w:rsidRPr="00323F64" w:rsidRDefault="00C25DE5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Учебные классы: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для групповых и индивидуальных занятий;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оркестровых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ансамблевых занятий;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для занят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ий по междисциплинарному курсу «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Оркестровый класс, изучение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родственных инструментов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со специализированным оборудованием;</w:t>
      </w:r>
    </w:p>
    <w:p w:rsidR="00881D13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занят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ий по междисциплинарному курсу «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Дирижирование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чтение оркестровых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партитур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81D13" w:rsidRDefault="00881D13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Спортивный комплекс: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спортивный зал;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открытый стадион широкого профиля с элементами полосы препятствий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(договор с СОШ №23)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стрелковый тир (в любой модификации, включая электронный) или место для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стрельбы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(договор с ДОСААФ)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5DE5" w:rsidRPr="00323F64" w:rsidRDefault="00C25DE5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Залы: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концертный зал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300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посадочных ме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ст с концертным роялем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пультами и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1D13">
        <w:rPr>
          <w:rFonts w:ascii="Times New Roman" w:hAnsi="Times New Roman" w:cs="Times New Roman"/>
          <w:sz w:val="28"/>
          <w:szCs w:val="28"/>
          <w:lang w:val="ru-RU"/>
        </w:rPr>
        <w:t>звукотехническим</w:t>
      </w:r>
      <w:proofErr w:type="spellEnd"/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оборудованием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малый концертный зал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посадочных мест с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библиотека, читальный зал с выходом в сеть Интернет;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ППССЗ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обеспечивает: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выполнение обучающимися практических занятий, включая как обязательный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компонент практические задания с использованием персональных компьютеров;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освоение обучающимися профессиональных модулей в условиях созданной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соответствующей образовательной среды в образовательной организации или в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организациях в зависимости от специфики вида деятельности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При реализации ППССЗ по специальности 53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03 Инструментальное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исполнительство (оркестровые духовые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ударные инструменты) образовательная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организация оснащена комплектом оркестровых духовых и ударных инструментов,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пультами.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Для пр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оведения занятий по дисциплине «Музыкальная информатика»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образовательная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организация располагает специальной аудиторией, оборудованной персональными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компьютерами,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миди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-клавиатурами 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соответствующим программным обеспечением.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 обеспечена необходимым комплектом лицензионного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программного обеспечения</w:t>
      </w:r>
      <w:r w:rsidR="00881D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5DE5" w:rsidRPr="00323F64" w:rsidRDefault="00323F64" w:rsidP="00881D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образовательной организации обеспечены условия для содержания, обслуживания</w:t>
      </w:r>
      <w:r w:rsidR="00D97DE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D97DE6">
        <w:rPr>
          <w:rFonts w:ascii="Times New Roman" w:hAnsi="Times New Roman" w:cs="Times New Roman"/>
          <w:sz w:val="28"/>
          <w:szCs w:val="28"/>
          <w:lang w:val="ru-RU"/>
        </w:rPr>
        <w:t>емонта музыкальных инструментов.</w:t>
      </w:r>
    </w:p>
    <w:p w:rsidR="00C25DE5" w:rsidRPr="00323F64" w:rsidRDefault="00C25DE5" w:rsidP="00323F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7DE6" w:rsidRDefault="00D97DE6" w:rsidP="00D97DE6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bookmarkStart w:id="29" w:name="_Toc475904847"/>
      <w:r w:rsidRPr="00D97DE6">
        <w:rPr>
          <w:rFonts w:ascii="Times New Roman" w:hAnsi="Times New Roman" w:cs="Times New Roman"/>
          <w:color w:val="000000" w:themeColor="text1"/>
          <w:lang w:val="ru-RU"/>
        </w:rPr>
        <w:t>5. Характеристика социокультурной среды образовательного учреждения</w:t>
      </w:r>
      <w:bookmarkEnd w:id="29"/>
    </w:p>
    <w:p w:rsidR="00D97DE6" w:rsidRPr="00D97DE6" w:rsidRDefault="00D97DE6" w:rsidP="00D97DE6">
      <w:pPr>
        <w:rPr>
          <w:lang w:val="ru-RU"/>
        </w:rPr>
      </w:pP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в ОГПОБУ «БККИ» планируется и осуществляется на основе: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Федерального закона «Об образовании»;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Федерального государственного образовательного стандарта среднего общего образования;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Программы духовно-нравственного развития;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- Плана  воспитательной  работы  на  текущий  учебный  год  и  др. </w:t>
      </w:r>
      <w:r w:rsidRPr="00D97DE6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документов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Целью воспитательной работы является формирование социально-зрелой 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личности, способной полноценно и качественно выполнять различные социальные роли в современных условиях.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в учреждении проводится в тесной взаимосвязи с профессиональным обучением студентов по направлениям: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профессионально-трудовое;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гражданско-патриотическое;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- семейное и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валеологическое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развитие индивидуальных качеств личности.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Основными  воспитателями-наставниками являются преподаватели по специальности, председатели предметно-цикловых комиссий, кураторы учебных групп.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В целях воспитания социально-активной личности в колледже введено студенческое самоуправление, как составная часть системы демократического управления учебным заведением.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Студсовет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 колледжа принимает участие в создании благоприятных условий для: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удовлетворения духовных потребностей студентов;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успешного обучения;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развития инициативы и творчества;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формирования у студентов умений и навыков управленческой, организаторской и воспитательной работы.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Сироты, инвалиды, члены многодетных семей, члены малообеспеченных семей регулярно получают материальную поддержку в виде денежных выплат.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При распределении материальной помощи учитываются рекомендации председателей цикловых комиссий и старост учебных групп. Нуждающимся оказывается материальная помощь.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Студенты, нуждающиеся в социальной поддержке, получают социальную стипендию.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Студенты колледжа вправе пользоваться всем, что находится на территории учебного заведения. Ребята, проживающие в общежитии, проводят свой досуг в специальных комнатах для проживания, местах общего пользования. Все студенты вправе пользоваться учебными аудиториями, концертными залами, библиотекой, тренажерным залом, предназначенные как для активного, так и для спокойного отдыха.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организации кружковой работы и работы спортивных секций используется местный тренажерный зал, оснащенный специальным оборудованием и тренажерами. 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 свободное от учебы время студенты могут пользоваться услугами библиотеки: читать  издания периодической печати, слушать музыкальные произведения, просматривать материалы сети Интернет.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 колледже созданы и работают следующие студенческие творческие коллективы: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1.Ансамбль русской народной песни «Родник», руководитель – Р.Ч.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Ваниславчик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, концертмейстер – В.А.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Казинец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2.Вокальный ансамбль «Новый день» - руководитель З.И.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Ревуцкая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3. Хоровой коллектив – руководитель Кузина Л.И., концертмейстер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Ревуцкая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 З.И.</w:t>
      </w:r>
    </w:p>
    <w:p w:rsidR="00D97DE6" w:rsidRPr="00D97DE6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4. Хореографический коллектив «Овация» – руководители Степанова О.Б., Кошелев И.С.</w:t>
      </w:r>
    </w:p>
    <w:p w:rsidR="00C25DE5" w:rsidRDefault="00D97DE6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5. Солисты специальностей Музыкальное образование, Сольное и хоровое народное пение.</w:t>
      </w:r>
    </w:p>
    <w:p w:rsidR="0058281A" w:rsidRDefault="0058281A" w:rsidP="00D97D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281A" w:rsidRDefault="0058281A" w:rsidP="0058281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281A" w:rsidRPr="0058281A" w:rsidRDefault="0058281A" w:rsidP="0058281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81A">
        <w:rPr>
          <w:rFonts w:ascii="Times New Roman" w:hAnsi="Times New Roman" w:cs="Times New Roman"/>
          <w:sz w:val="28"/>
          <w:szCs w:val="28"/>
          <w:lang w:val="ru-RU"/>
        </w:rPr>
        <w:t>Зам. директора по УМР</w:t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  <w:t>О.Г. Котова</w:t>
      </w:r>
    </w:p>
    <w:p w:rsidR="0058281A" w:rsidRPr="0058281A" w:rsidRDefault="0058281A" w:rsidP="0058281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281A" w:rsidRPr="0058281A" w:rsidRDefault="0058281A" w:rsidP="0058281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81A">
        <w:rPr>
          <w:rFonts w:ascii="Times New Roman" w:hAnsi="Times New Roman" w:cs="Times New Roman"/>
          <w:sz w:val="28"/>
          <w:szCs w:val="28"/>
          <w:lang w:val="ru-RU"/>
        </w:rPr>
        <w:t>Председатель ПЦК</w:t>
      </w:r>
    </w:p>
    <w:p w:rsidR="0058281A" w:rsidRDefault="0058281A" w:rsidP="0058281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81A">
        <w:rPr>
          <w:rFonts w:ascii="Times New Roman" w:hAnsi="Times New Roman" w:cs="Times New Roman"/>
          <w:sz w:val="28"/>
          <w:szCs w:val="28"/>
          <w:lang w:val="ru-RU"/>
        </w:rPr>
        <w:t>Музыкальных дисциплин</w:t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81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З. И. </w:t>
      </w:r>
      <w:proofErr w:type="spellStart"/>
      <w:r w:rsidRPr="0058281A">
        <w:rPr>
          <w:rFonts w:ascii="Times New Roman" w:hAnsi="Times New Roman" w:cs="Times New Roman"/>
          <w:sz w:val="28"/>
          <w:szCs w:val="28"/>
          <w:lang w:val="ru-RU"/>
        </w:rPr>
        <w:t>Ревуцкая</w:t>
      </w:r>
      <w:proofErr w:type="spellEnd"/>
    </w:p>
    <w:p w:rsidR="0058281A" w:rsidRDefault="0058281A" w:rsidP="0058281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281A" w:rsidRDefault="0058281A" w:rsidP="0058281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</w:t>
      </w:r>
    </w:p>
    <w:p w:rsidR="0058281A" w:rsidRPr="00323F64" w:rsidRDefault="0058281A" w:rsidP="0058281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Специальных дисциплин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Е.А. Кононов</w:t>
      </w:r>
    </w:p>
    <w:p w:rsidR="00503777" w:rsidRPr="00323F64" w:rsidRDefault="0050377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03777" w:rsidRPr="00323F6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1A" w:rsidRDefault="00883F1A" w:rsidP="0010115F">
      <w:r>
        <w:separator/>
      </w:r>
    </w:p>
  </w:endnote>
  <w:endnote w:type="continuationSeparator" w:id="0">
    <w:p w:rsidR="00883F1A" w:rsidRDefault="00883F1A" w:rsidP="0010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1A" w:rsidRDefault="00883F1A" w:rsidP="0010115F">
      <w:r>
        <w:separator/>
      </w:r>
    </w:p>
  </w:footnote>
  <w:footnote w:type="continuationSeparator" w:id="0">
    <w:p w:rsidR="00883F1A" w:rsidRDefault="00883F1A" w:rsidP="0010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55BC"/>
    <w:multiLevelType w:val="hybridMultilevel"/>
    <w:tmpl w:val="DF042B38"/>
    <w:lvl w:ilvl="0" w:tplc="D2AE03A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DE5"/>
    <w:rsid w:val="00042873"/>
    <w:rsid w:val="0010115F"/>
    <w:rsid w:val="001B207B"/>
    <w:rsid w:val="00323F64"/>
    <w:rsid w:val="004131CA"/>
    <w:rsid w:val="00421C6C"/>
    <w:rsid w:val="00500865"/>
    <w:rsid w:val="00503777"/>
    <w:rsid w:val="005341D4"/>
    <w:rsid w:val="0058281A"/>
    <w:rsid w:val="007C55FC"/>
    <w:rsid w:val="00881D13"/>
    <w:rsid w:val="00883F1A"/>
    <w:rsid w:val="008E4EFF"/>
    <w:rsid w:val="008E7489"/>
    <w:rsid w:val="009324FF"/>
    <w:rsid w:val="00A753DD"/>
    <w:rsid w:val="00BA1845"/>
    <w:rsid w:val="00C25DE5"/>
    <w:rsid w:val="00CB2D0A"/>
    <w:rsid w:val="00D86740"/>
    <w:rsid w:val="00D97DE6"/>
    <w:rsid w:val="00E006ED"/>
    <w:rsid w:val="00E35937"/>
    <w:rsid w:val="00F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04287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  <w:style w:type="table" w:styleId="a5">
    <w:name w:val="Table Grid"/>
    <w:basedOn w:val="a1"/>
    <w:uiPriority w:val="59"/>
    <w:rsid w:val="0032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287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table" w:customStyle="1" w:styleId="11">
    <w:name w:val="Сетка таблицы1"/>
    <w:basedOn w:val="a1"/>
    <w:next w:val="a5"/>
    <w:uiPriority w:val="59"/>
    <w:rsid w:val="0010115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11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6">
    <w:name w:val="endnote text"/>
    <w:basedOn w:val="a"/>
    <w:link w:val="a7"/>
    <w:uiPriority w:val="99"/>
    <w:semiHidden/>
    <w:unhideWhenUsed/>
    <w:rsid w:val="0010115F"/>
    <w:rPr>
      <w:rFonts w:cs="Mangal"/>
      <w:sz w:val="20"/>
      <w:szCs w:val="1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15F"/>
    <w:rPr>
      <w:rFonts w:cs="Mangal"/>
      <w:sz w:val="20"/>
      <w:szCs w:val="18"/>
    </w:rPr>
  </w:style>
  <w:style w:type="character" w:styleId="a8">
    <w:name w:val="endnote reference"/>
    <w:basedOn w:val="a0"/>
    <w:uiPriority w:val="99"/>
    <w:semiHidden/>
    <w:unhideWhenUsed/>
    <w:rsid w:val="0010115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0115F"/>
    <w:rPr>
      <w:rFonts w:cs="Mangal"/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10115F"/>
    <w:rPr>
      <w:rFonts w:cs="Mangal"/>
      <w:sz w:val="20"/>
      <w:szCs w:val="18"/>
    </w:rPr>
  </w:style>
  <w:style w:type="character" w:styleId="ab">
    <w:name w:val="footnote reference"/>
    <w:basedOn w:val="a0"/>
    <w:uiPriority w:val="99"/>
    <w:semiHidden/>
    <w:unhideWhenUsed/>
    <w:rsid w:val="0010115F"/>
    <w:rPr>
      <w:vertAlign w:val="superscript"/>
    </w:rPr>
  </w:style>
  <w:style w:type="paragraph" w:styleId="ac">
    <w:name w:val="TOC Heading"/>
    <w:basedOn w:val="1"/>
    <w:next w:val="a"/>
    <w:uiPriority w:val="39"/>
    <w:semiHidden/>
    <w:unhideWhenUsed/>
    <w:qFormat/>
    <w:rsid w:val="00D86740"/>
    <w:pPr>
      <w:widowControl/>
      <w:suppressAutoHyphens w:val="0"/>
      <w:spacing w:line="276" w:lineRule="auto"/>
      <w:outlineLvl w:val="9"/>
    </w:pPr>
    <w:rPr>
      <w:rFonts w:cstheme="majorBidi"/>
      <w:szCs w:val="28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D86740"/>
    <w:pPr>
      <w:spacing w:after="100"/>
    </w:pPr>
    <w:rPr>
      <w:rFonts w:cs="Mangal"/>
      <w:szCs w:val="21"/>
    </w:rPr>
  </w:style>
  <w:style w:type="character" w:styleId="ad">
    <w:name w:val="Hyperlink"/>
    <w:basedOn w:val="a0"/>
    <w:uiPriority w:val="99"/>
    <w:unhideWhenUsed/>
    <w:rsid w:val="00D8674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6740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D867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D90A-1B1F-49E8-84E5-260A681D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6237</Words>
  <Characters>35556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dcterms:created xsi:type="dcterms:W3CDTF">2017-02-25T10:24:00Z</dcterms:created>
  <dcterms:modified xsi:type="dcterms:W3CDTF">2017-02-26T12:05:00Z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